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29DE20" w14:textId="77777777" w:rsidR="00AC78B8" w:rsidRPr="005E7C02" w:rsidRDefault="001A1791" w:rsidP="00206D2E">
      <w:pPr>
        <w:pStyle w:val="Normal1"/>
        <w:tabs>
          <w:tab w:val="center" w:pos="4320"/>
          <w:tab w:val="right" w:pos="8640"/>
        </w:tabs>
        <w:spacing w:line="240" w:lineRule="auto"/>
        <w:jc w:val="center"/>
        <w:rPr>
          <w:rFonts w:ascii="Garamond" w:hAnsi="Garamond"/>
        </w:rPr>
      </w:pPr>
      <w:r w:rsidRPr="005E7C02">
        <w:rPr>
          <w:rFonts w:ascii="Garamond" w:eastAsia="Monda" w:hAnsi="Garamond" w:cs="Monda"/>
          <w:b/>
          <w:i/>
          <w:sz w:val="38"/>
          <w:szCs w:val="38"/>
        </w:rPr>
        <w:t>Eleven</w:t>
      </w:r>
      <w:r w:rsidRPr="005E7C02">
        <w:rPr>
          <w:rFonts w:ascii="Garamond" w:eastAsia="Monda" w:hAnsi="Garamond" w:cs="Monda"/>
          <w:b/>
          <w:sz w:val="38"/>
          <w:szCs w:val="38"/>
        </w:rPr>
        <w:t xml:space="preserve"> Editor Application</w:t>
      </w:r>
    </w:p>
    <w:p w14:paraId="013B3F1B" w14:textId="77777777" w:rsidR="00AC78B8" w:rsidRPr="005E7C02" w:rsidRDefault="001A1791">
      <w:pPr>
        <w:pStyle w:val="Normal1"/>
        <w:tabs>
          <w:tab w:val="left" w:pos="8640"/>
        </w:tabs>
        <w:spacing w:line="360" w:lineRule="auto"/>
        <w:rPr>
          <w:rFonts w:ascii="Garamond" w:hAnsi="Garamond"/>
        </w:rPr>
      </w:pPr>
      <w:r w:rsidRPr="005E7C02">
        <w:rPr>
          <w:rFonts w:ascii="Garamond" w:eastAsia="Monda" w:hAnsi="Garamond" w:cs="Monda"/>
          <w:sz w:val="24"/>
          <w:szCs w:val="24"/>
        </w:rPr>
        <w:tab/>
      </w:r>
    </w:p>
    <w:p w14:paraId="4A3AA9B1" w14:textId="7DC46FA3" w:rsidR="00FF051A" w:rsidRDefault="001A1791">
      <w:pPr>
        <w:pStyle w:val="Normal1"/>
        <w:spacing w:line="360" w:lineRule="auto"/>
        <w:rPr>
          <w:rFonts w:ascii="Garamond" w:eastAsia="Monda" w:hAnsi="Garamond" w:cs="Monda"/>
          <w:sz w:val="24"/>
          <w:szCs w:val="24"/>
        </w:rPr>
      </w:pPr>
      <w:r w:rsidRPr="005E7C02">
        <w:rPr>
          <w:rFonts w:ascii="Garamond" w:eastAsia="Monda" w:hAnsi="Garamond" w:cs="Monda"/>
          <w:sz w:val="24"/>
          <w:szCs w:val="24"/>
        </w:rPr>
        <w:t>Name:</w:t>
      </w:r>
      <w:r w:rsidRPr="005E7C02">
        <w:rPr>
          <w:rFonts w:ascii="Garamond" w:eastAsia="Monda" w:hAnsi="Garamond" w:cs="Monda"/>
          <w:sz w:val="24"/>
          <w:szCs w:val="24"/>
        </w:rPr>
        <w:tab/>
      </w:r>
      <w:r w:rsidRPr="005E7C02">
        <w:rPr>
          <w:rFonts w:ascii="Garamond" w:eastAsia="Monda" w:hAnsi="Garamond" w:cs="Monda"/>
          <w:sz w:val="24"/>
          <w:szCs w:val="24"/>
        </w:rPr>
        <w:tab/>
      </w:r>
      <w:r w:rsidRPr="005E7C02">
        <w:rPr>
          <w:rFonts w:ascii="Garamond" w:eastAsia="Monda" w:hAnsi="Garamond" w:cs="Monda"/>
          <w:sz w:val="24"/>
          <w:szCs w:val="24"/>
        </w:rPr>
        <w:tab/>
      </w:r>
      <w:r w:rsidRPr="005E7C02">
        <w:rPr>
          <w:rFonts w:ascii="Garamond" w:eastAsia="Monda" w:hAnsi="Garamond" w:cs="Monda"/>
          <w:sz w:val="24"/>
          <w:szCs w:val="24"/>
        </w:rPr>
        <w:tab/>
      </w:r>
      <w:r w:rsidRPr="005E7C02">
        <w:rPr>
          <w:rFonts w:ascii="Garamond" w:eastAsia="Monda" w:hAnsi="Garamond" w:cs="Monda"/>
          <w:sz w:val="24"/>
          <w:szCs w:val="24"/>
        </w:rPr>
        <w:tab/>
      </w:r>
      <w:r w:rsidR="00FF051A">
        <w:rPr>
          <w:rFonts w:ascii="Garamond" w:eastAsia="Monda" w:hAnsi="Garamond" w:cs="Monda"/>
          <w:sz w:val="24"/>
          <w:szCs w:val="24"/>
        </w:rPr>
        <w:tab/>
      </w:r>
      <w:r w:rsidR="00FF051A">
        <w:rPr>
          <w:rFonts w:ascii="Garamond" w:eastAsia="Monda" w:hAnsi="Garamond" w:cs="Monda"/>
          <w:sz w:val="24"/>
          <w:szCs w:val="24"/>
        </w:rPr>
        <w:tab/>
      </w:r>
      <w:r w:rsidRPr="005E7C02">
        <w:rPr>
          <w:rFonts w:ascii="Garamond" w:eastAsia="Monda" w:hAnsi="Garamond" w:cs="Monda"/>
          <w:sz w:val="24"/>
          <w:szCs w:val="24"/>
        </w:rPr>
        <w:t>Graduation Term:</w:t>
      </w:r>
      <w:r w:rsidR="005A3881">
        <w:rPr>
          <w:rFonts w:ascii="Garamond" w:eastAsia="Monda" w:hAnsi="Garamond" w:cs="Monda"/>
          <w:sz w:val="24"/>
          <w:szCs w:val="24"/>
        </w:rPr>
        <w:t xml:space="preserve"> </w:t>
      </w:r>
    </w:p>
    <w:p w14:paraId="554B05A2" w14:textId="77777777" w:rsidR="008241DA" w:rsidRDefault="001A1791">
      <w:pPr>
        <w:pStyle w:val="Normal1"/>
        <w:spacing w:line="360" w:lineRule="auto"/>
        <w:rPr>
          <w:rFonts w:ascii="Garamond" w:eastAsia="Monda" w:hAnsi="Garamond" w:cs="Monda"/>
          <w:sz w:val="24"/>
          <w:szCs w:val="24"/>
        </w:rPr>
      </w:pPr>
      <w:r w:rsidRPr="005E7C02">
        <w:rPr>
          <w:rFonts w:ascii="Garamond" w:eastAsia="Monda" w:hAnsi="Garamond" w:cs="Monda"/>
          <w:sz w:val="24"/>
          <w:szCs w:val="24"/>
        </w:rPr>
        <w:t>Major:</w:t>
      </w:r>
      <w:r w:rsidRPr="005E7C02">
        <w:rPr>
          <w:rFonts w:ascii="Garamond" w:eastAsia="Monda" w:hAnsi="Garamond" w:cs="Monda"/>
          <w:sz w:val="24"/>
          <w:szCs w:val="24"/>
        </w:rPr>
        <w:tab/>
      </w:r>
      <w:r w:rsidR="00FF051A">
        <w:rPr>
          <w:rFonts w:ascii="Garamond" w:eastAsia="Monda" w:hAnsi="Garamond" w:cs="Monda"/>
          <w:sz w:val="24"/>
          <w:szCs w:val="24"/>
        </w:rPr>
        <w:tab/>
      </w:r>
      <w:r w:rsidR="00FF051A">
        <w:rPr>
          <w:rFonts w:ascii="Garamond" w:eastAsia="Monda" w:hAnsi="Garamond" w:cs="Monda"/>
          <w:sz w:val="24"/>
          <w:szCs w:val="24"/>
        </w:rPr>
        <w:tab/>
      </w:r>
      <w:r w:rsidR="00FF051A">
        <w:rPr>
          <w:rFonts w:ascii="Garamond" w:eastAsia="Monda" w:hAnsi="Garamond" w:cs="Monda"/>
          <w:sz w:val="24"/>
          <w:szCs w:val="24"/>
        </w:rPr>
        <w:tab/>
      </w:r>
      <w:r w:rsidRPr="005E7C02">
        <w:rPr>
          <w:rFonts w:ascii="Garamond" w:eastAsia="Monda" w:hAnsi="Garamond" w:cs="Monda"/>
          <w:sz w:val="24"/>
          <w:szCs w:val="24"/>
        </w:rPr>
        <w:tab/>
      </w:r>
      <w:r w:rsidRPr="005E7C02">
        <w:rPr>
          <w:rFonts w:ascii="Garamond" w:eastAsia="Monda" w:hAnsi="Garamond" w:cs="Monda"/>
          <w:sz w:val="24"/>
          <w:szCs w:val="24"/>
        </w:rPr>
        <w:tab/>
      </w:r>
      <w:r w:rsidRPr="005E7C02">
        <w:rPr>
          <w:rFonts w:ascii="Garamond" w:eastAsia="Monda" w:hAnsi="Garamond" w:cs="Monda"/>
          <w:sz w:val="24"/>
          <w:szCs w:val="24"/>
        </w:rPr>
        <w:tab/>
        <w:t>E-mail:</w:t>
      </w:r>
      <w:r w:rsidRPr="005E7C02">
        <w:rPr>
          <w:rFonts w:ascii="Garamond" w:eastAsia="Monda" w:hAnsi="Garamond" w:cs="Monda"/>
          <w:sz w:val="24"/>
          <w:szCs w:val="24"/>
        </w:rPr>
        <w:tab/>
      </w:r>
      <w:r w:rsidR="00842A16" w:rsidRPr="005E7C02">
        <w:rPr>
          <w:rFonts w:ascii="Garamond" w:eastAsia="Monda" w:hAnsi="Garamond" w:cs="Monda"/>
          <w:sz w:val="24"/>
          <w:szCs w:val="24"/>
        </w:rPr>
        <w:tab/>
      </w:r>
    </w:p>
    <w:p w14:paraId="486854DA" w14:textId="52C93C05" w:rsidR="00842A16" w:rsidRPr="000F17B5" w:rsidRDefault="00842A16" w:rsidP="000F17B5">
      <w:pPr>
        <w:pStyle w:val="Normal1"/>
        <w:spacing w:line="360" w:lineRule="auto"/>
        <w:rPr>
          <w:rFonts w:ascii="Garamond" w:hAnsi="Garamond"/>
        </w:rPr>
      </w:pPr>
      <w:r w:rsidRPr="005E7C02">
        <w:rPr>
          <w:rFonts w:ascii="Garamond" w:eastAsia="Monda" w:hAnsi="Garamond" w:cs="Monda"/>
          <w:sz w:val="24"/>
          <w:szCs w:val="24"/>
        </w:rPr>
        <w:tab/>
      </w:r>
      <w:r w:rsidRPr="005E7C02">
        <w:rPr>
          <w:rFonts w:ascii="Garamond" w:eastAsia="Monda" w:hAnsi="Garamond" w:cs="Monda"/>
          <w:sz w:val="24"/>
          <w:szCs w:val="24"/>
        </w:rPr>
        <w:tab/>
      </w:r>
    </w:p>
    <w:p w14:paraId="2180685A" w14:textId="2FBF6BA8" w:rsidR="00AC78B8" w:rsidRDefault="001A1791">
      <w:pPr>
        <w:pStyle w:val="Normal1"/>
        <w:spacing w:line="240" w:lineRule="auto"/>
        <w:rPr>
          <w:rFonts w:ascii="Garamond" w:eastAsia="Monda" w:hAnsi="Garamond" w:cs="Monda"/>
          <w:sz w:val="24"/>
          <w:szCs w:val="24"/>
        </w:rPr>
      </w:pPr>
      <w:r w:rsidRPr="005E7C02">
        <w:rPr>
          <w:rFonts w:ascii="Garamond" w:eastAsia="Monda" w:hAnsi="Garamond" w:cs="Monda"/>
          <w:sz w:val="24"/>
          <w:szCs w:val="24"/>
        </w:rPr>
        <w:t>Sociologically relevant courses (completed or current):</w:t>
      </w:r>
      <w:r w:rsidR="005A3881">
        <w:rPr>
          <w:rFonts w:ascii="Garamond" w:eastAsia="Monda" w:hAnsi="Garamond" w:cs="Monda"/>
          <w:sz w:val="24"/>
          <w:szCs w:val="24"/>
        </w:rPr>
        <w:t xml:space="preserve"> </w:t>
      </w:r>
    </w:p>
    <w:p w14:paraId="6CB9DAC0" w14:textId="77777777" w:rsidR="00143CE0" w:rsidRDefault="00143CE0">
      <w:pPr>
        <w:pStyle w:val="Normal1"/>
        <w:spacing w:line="240" w:lineRule="auto"/>
        <w:rPr>
          <w:rFonts w:ascii="Garamond" w:eastAsia="Monda" w:hAnsi="Garamond" w:cs="Monda"/>
          <w:sz w:val="24"/>
          <w:szCs w:val="24"/>
        </w:rPr>
      </w:pPr>
    </w:p>
    <w:p w14:paraId="4DBF4EBA" w14:textId="77777777" w:rsidR="000F17B5" w:rsidRDefault="000F17B5">
      <w:pPr>
        <w:pStyle w:val="Normal1"/>
        <w:spacing w:line="240" w:lineRule="auto"/>
        <w:rPr>
          <w:rFonts w:ascii="Garamond" w:eastAsia="Monda" w:hAnsi="Garamond" w:cs="Monda"/>
          <w:sz w:val="24"/>
          <w:szCs w:val="24"/>
        </w:rPr>
      </w:pPr>
    </w:p>
    <w:p w14:paraId="4ECDF1BA" w14:textId="10B75D45" w:rsidR="000F17B5" w:rsidRDefault="00143CE0" w:rsidP="00206D2E">
      <w:pPr>
        <w:pStyle w:val="Normal1"/>
        <w:spacing w:line="240" w:lineRule="auto"/>
        <w:rPr>
          <w:rFonts w:ascii="Garamond" w:eastAsia="Monda" w:hAnsi="Garamond" w:cs="Monda"/>
          <w:sz w:val="24"/>
          <w:szCs w:val="24"/>
        </w:rPr>
      </w:pPr>
      <w:r>
        <w:rPr>
          <w:rFonts w:ascii="Garamond" w:eastAsia="Monda" w:hAnsi="Garamond" w:cs="Monda"/>
          <w:sz w:val="24"/>
          <w:szCs w:val="24"/>
        </w:rPr>
        <w:t>List</w:t>
      </w:r>
      <w:r w:rsidRPr="005E7C02">
        <w:rPr>
          <w:rFonts w:ascii="Garamond" w:eastAsia="Monda" w:hAnsi="Garamond" w:cs="Monda"/>
          <w:sz w:val="24"/>
          <w:szCs w:val="24"/>
        </w:rPr>
        <w:t xml:space="preserve"> your commitments this year (clubs, family, sports, jobs, etc.) and the number </w:t>
      </w:r>
      <w:r>
        <w:rPr>
          <w:rFonts w:ascii="Garamond" w:eastAsia="Monda" w:hAnsi="Garamond" w:cs="Monda"/>
          <w:sz w:val="24"/>
          <w:szCs w:val="24"/>
        </w:rPr>
        <w:t>of hours each requires per week:</w:t>
      </w:r>
      <w:r w:rsidR="005A3881">
        <w:rPr>
          <w:rFonts w:ascii="Garamond" w:eastAsia="Monda" w:hAnsi="Garamond" w:cs="Monda"/>
          <w:sz w:val="24"/>
          <w:szCs w:val="24"/>
        </w:rPr>
        <w:t xml:space="preserve"> </w:t>
      </w:r>
    </w:p>
    <w:p w14:paraId="3109FA34" w14:textId="6D0B625D" w:rsidR="00143CE0" w:rsidRDefault="00143CE0">
      <w:pPr>
        <w:pStyle w:val="Normal1"/>
        <w:spacing w:line="240" w:lineRule="auto"/>
        <w:rPr>
          <w:rFonts w:ascii="Garamond" w:hAnsi="Garamond"/>
        </w:rPr>
      </w:pPr>
    </w:p>
    <w:p w14:paraId="68C985CA" w14:textId="77777777" w:rsidR="00206D2E" w:rsidRPr="005E7C02" w:rsidRDefault="00206D2E">
      <w:pPr>
        <w:pStyle w:val="Normal1"/>
        <w:spacing w:line="240" w:lineRule="auto"/>
        <w:rPr>
          <w:rFonts w:ascii="Garamond" w:hAnsi="Garamond"/>
        </w:rPr>
      </w:pPr>
    </w:p>
    <w:p w14:paraId="5EFF3297" w14:textId="7F44AEF5" w:rsidR="000F17B5" w:rsidRPr="000F17B5" w:rsidRDefault="00143CE0" w:rsidP="00206D2E">
      <w:pPr>
        <w:pStyle w:val="Normal1"/>
        <w:spacing w:line="240" w:lineRule="auto"/>
        <w:rPr>
          <w:rFonts w:ascii="Garamond" w:eastAsia="Monda" w:hAnsi="Garamond" w:cs="Monda"/>
          <w:sz w:val="24"/>
          <w:szCs w:val="24"/>
        </w:rPr>
      </w:pPr>
      <w:r>
        <w:rPr>
          <w:rFonts w:ascii="Garamond" w:eastAsia="Monda" w:hAnsi="Garamond" w:cs="Monda"/>
          <w:sz w:val="24"/>
          <w:szCs w:val="24"/>
        </w:rPr>
        <w:t>List</w:t>
      </w:r>
      <w:r w:rsidRPr="005E7C02">
        <w:rPr>
          <w:rFonts w:ascii="Garamond" w:eastAsia="Monda" w:hAnsi="Garamond" w:cs="Monda"/>
          <w:sz w:val="24"/>
          <w:szCs w:val="24"/>
        </w:rPr>
        <w:t xml:space="preserve"> any previous editorial or editing experience</w:t>
      </w:r>
      <w:r>
        <w:rPr>
          <w:rFonts w:ascii="Garamond" w:eastAsia="Monda" w:hAnsi="Garamond" w:cs="Monda"/>
          <w:sz w:val="24"/>
          <w:szCs w:val="24"/>
        </w:rPr>
        <w:t>, if any (it is ok to leave this section blank):</w:t>
      </w:r>
    </w:p>
    <w:p w14:paraId="3EC8293B" w14:textId="161E87E7" w:rsidR="00FF051A" w:rsidRDefault="00FF051A" w:rsidP="00206D2E">
      <w:pPr>
        <w:pStyle w:val="Normal1"/>
        <w:spacing w:line="240" w:lineRule="auto"/>
        <w:rPr>
          <w:rFonts w:ascii="Garamond" w:hAnsi="Garamond"/>
        </w:rPr>
      </w:pPr>
    </w:p>
    <w:p w14:paraId="2C506383" w14:textId="77777777" w:rsidR="00206D2E" w:rsidRDefault="00206D2E" w:rsidP="00206D2E">
      <w:pPr>
        <w:pStyle w:val="Normal1"/>
        <w:spacing w:line="240" w:lineRule="auto"/>
        <w:rPr>
          <w:rFonts w:ascii="Garamond" w:hAnsi="Garamond"/>
        </w:rPr>
      </w:pPr>
    </w:p>
    <w:p w14:paraId="57BE98D4" w14:textId="1FE29141" w:rsidR="00143CE0" w:rsidRPr="00143CE0" w:rsidRDefault="00143CE0" w:rsidP="00206D2E">
      <w:pPr>
        <w:pStyle w:val="Normal1"/>
        <w:spacing w:line="240" w:lineRule="auto"/>
        <w:rPr>
          <w:rFonts w:ascii="Garamond" w:hAnsi="Garamond"/>
          <w:b/>
          <w:sz w:val="24"/>
          <w:szCs w:val="24"/>
        </w:rPr>
      </w:pPr>
      <w:r w:rsidRPr="00143CE0">
        <w:rPr>
          <w:rFonts w:ascii="Garamond" w:hAnsi="Garamond"/>
          <w:b/>
          <w:sz w:val="24"/>
          <w:szCs w:val="24"/>
        </w:rPr>
        <w:t xml:space="preserve">In 150 words or less, please answer </w:t>
      </w:r>
      <w:r w:rsidR="00FF051A">
        <w:rPr>
          <w:rFonts w:ascii="Garamond" w:hAnsi="Garamond"/>
          <w:b/>
          <w:sz w:val="24"/>
          <w:szCs w:val="24"/>
        </w:rPr>
        <w:t xml:space="preserve">any </w:t>
      </w:r>
      <w:r>
        <w:rPr>
          <w:rFonts w:ascii="Garamond" w:hAnsi="Garamond"/>
          <w:b/>
          <w:sz w:val="24"/>
          <w:szCs w:val="24"/>
        </w:rPr>
        <w:t xml:space="preserve">2 of </w:t>
      </w:r>
      <w:r w:rsidRPr="00143CE0">
        <w:rPr>
          <w:rFonts w:ascii="Garamond" w:hAnsi="Garamond"/>
          <w:b/>
          <w:sz w:val="24"/>
          <w:szCs w:val="24"/>
        </w:rPr>
        <w:t>these questions</w:t>
      </w:r>
      <w:r>
        <w:rPr>
          <w:rFonts w:ascii="Garamond" w:hAnsi="Garamond"/>
          <w:b/>
          <w:sz w:val="24"/>
          <w:szCs w:val="24"/>
        </w:rPr>
        <w:t xml:space="preserve"> to the best of your ability</w:t>
      </w:r>
      <w:r w:rsidRPr="00143CE0">
        <w:rPr>
          <w:rFonts w:ascii="Garamond" w:hAnsi="Garamond"/>
          <w:b/>
          <w:sz w:val="24"/>
          <w:szCs w:val="24"/>
        </w:rPr>
        <w:t>.</w:t>
      </w:r>
    </w:p>
    <w:p w14:paraId="04B505FF" w14:textId="77777777" w:rsidR="00143CE0" w:rsidRDefault="00143CE0" w:rsidP="00206D2E">
      <w:pPr>
        <w:pStyle w:val="Normal1"/>
        <w:spacing w:line="240" w:lineRule="auto"/>
        <w:rPr>
          <w:rFonts w:ascii="Garamond" w:eastAsia="Monda" w:hAnsi="Garamond" w:cs="Monda"/>
          <w:sz w:val="24"/>
          <w:szCs w:val="24"/>
        </w:rPr>
      </w:pPr>
    </w:p>
    <w:p w14:paraId="4CBA5FE2" w14:textId="3A188F36" w:rsidR="00AC78B8" w:rsidRPr="00FF051A" w:rsidRDefault="001A1791">
      <w:pPr>
        <w:pStyle w:val="Normal1"/>
        <w:spacing w:line="360" w:lineRule="auto"/>
        <w:rPr>
          <w:rFonts w:ascii="Garamond" w:eastAsia="Monda" w:hAnsi="Garamond" w:cs="Monda"/>
          <w:sz w:val="24"/>
          <w:szCs w:val="24"/>
        </w:rPr>
      </w:pPr>
      <w:r w:rsidRPr="005E7C02">
        <w:rPr>
          <w:rFonts w:ascii="Garamond" w:eastAsia="Monda" w:hAnsi="Garamond" w:cs="Monda"/>
          <w:sz w:val="24"/>
          <w:szCs w:val="24"/>
        </w:rPr>
        <w:t xml:space="preserve">1. </w:t>
      </w:r>
      <w:r w:rsidR="000F17B5">
        <w:rPr>
          <w:rFonts w:ascii="Garamond" w:eastAsia="Monda" w:hAnsi="Garamond" w:cs="Monda"/>
          <w:sz w:val="24"/>
          <w:szCs w:val="24"/>
        </w:rPr>
        <w:t xml:space="preserve">What areas </w:t>
      </w:r>
      <w:r w:rsidR="004624B6">
        <w:rPr>
          <w:rFonts w:ascii="Garamond" w:eastAsia="Monda" w:hAnsi="Garamond" w:cs="Monda"/>
          <w:sz w:val="24"/>
          <w:szCs w:val="24"/>
        </w:rPr>
        <w:t xml:space="preserve">of </w:t>
      </w:r>
      <w:r w:rsidR="000F17B5">
        <w:rPr>
          <w:rFonts w:ascii="Garamond" w:eastAsia="Monda" w:hAnsi="Garamond" w:cs="Monda"/>
          <w:sz w:val="24"/>
          <w:szCs w:val="24"/>
        </w:rPr>
        <w:t>s</w:t>
      </w:r>
      <w:r w:rsidR="00E16086">
        <w:rPr>
          <w:rFonts w:ascii="Garamond" w:eastAsia="Monda" w:hAnsi="Garamond" w:cs="Monda"/>
          <w:sz w:val="24"/>
          <w:szCs w:val="24"/>
        </w:rPr>
        <w:t>ociology are you interested in</w:t>
      </w:r>
      <w:r w:rsidR="000F17B5">
        <w:rPr>
          <w:rFonts w:ascii="Garamond" w:eastAsia="Monda" w:hAnsi="Garamond" w:cs="Monda"/>
          <w:sz w:val="24"/>
          <w:szCs w:val="24"/>
        </w:rPr>
        <w:t>?</w:t>
      </w:r>
      <w:r w:rsidR="00E16086">
        <w:rPr>
          <w:rFonts w:ascii="Garamond" w:eastAsia="Monda" w:hAnsi="Garamond" w:cs="Monda"/>
          <w:sz w:val="24"/>
          <w:szCs w:val="24"/>
        </w:rPr>
        <w:t xml:space="preserve"> </w:t>
      </w:r>
      <w:r w:rsidR="000F17B5">
        <w:rPr>
          <w:rFonts w:ascii="Garamond" w:eastAsia="Monda" w:hAnsi="Garamond" w:cs="Monda"/>
          <w:sz w:val="24"/>
          <w:szCs w:val="24"/>
        </w:rPr>
        <w:t xml:space="preserve"> </w:t>
      </w:r>
    </w:p>
    <w:p w14:paraId="24FD2C68" w14:textId="77777777" w:rsidR="00AC78B8" w:rsidRPr="005E7C02" w:rsidRDefault="001A1791">
      <w:pPr>
        <w:pStyle w:val="Normal1"/>
        <w:spacing w:line="360" w:lineRule="auto"/>
        <w:rPr>
          <w:rFonts w:ascii="Garamond" w:hAnsi="Garamond"/>
        </w:rPr>
      </w:pPr>
      <w:r w:rsidRPr="005E7C02">
        <w:rPr>
          <w:rFonts w:ascii="Garamond" w:eastAsia="Monda" w:hAnsi="Garamond" w:cs="Monda"/>
          <w:sz w:val="24"/>
          <w:szCs w:val="24"/>
        </w:rPr>
        <w:t xml:space="preserve">2. Why do you seek an editorial position with </w:t>
      </w:r>
      <w:r w:rsidRPr="005E7C02">
        <w:rPr>
          <w:rFonts w:ascii="Garamond" w:eastAsia="Monda" w:hAnsi="Garamond" w:cs="Monda"/>
          <w:i/>
          <w:sz w:val="24"/>
          <w:szCs w:val="24"/>
        </w:rPr>
        <w:t>Eleven</w:t>
      </w:r>
      <w:r w:rsidRPr="005E7C02">
        <w:rPr>
          <w:rFonts w:ascii="Garamond" w:eastAsia="Monda" w:hAnsi="Garamond" w:cs="Monda"/>
          <w:sz w:val="24"/>
          <w:szCs w:val="24"/>
        </w:rPr>
        <w:t>?</w:t>
      </w:r>
    </w:p>
    <w:p w14:paraId="16F0DED3" w14:textId="56D55F2E" w:rsidR="00206D2E" w:rsidRPr="00206D2E" w:rsidRDefault="00143CE0" w:rsidP="00206D2E">
      <w:pPr>
        <w:pStyle w:val="Normal1"/>
        <w:spacing w:line="360" w:lineRule="auto"/>
        <w:rPr>
          <w:rFonts w:ascii="Garamond" w:eastAsia="Monda" w:hAnsi="Garamond" w:cs="Monda"/>
          <w:sz w:val="24"/>
          <w:szCs w:val="24"/>
        </w:rPr>
      </w:pPr>
      <w:r>
        <w:rPr>
          <w:rFonts w:ascii="Garamond" w:eastAsia="Monda" w:hAnsi="Garamond" w:cs="Monda"/>
          <w:sz w:val="24"/>
          <w:szCs w:val="24"/>
        </w:rPr>
        <w:t>3</w:t>
      </w:r>
      <w:r w:rsidR="001A1791" w:rsidRPr="005E7C02">
        <w:rPr>
          <w:rFonts w:ascii="Garamond" w:eastAsia="Monda" w:hAnsi="Garamond" w:cs="Monda"/>
          <w:sz w:val="24"/>
          <w:szCs w:val="24"/>
        </w:rPr>
        <w:t xml:space="preserve">. </w:t>
      </w:r>
      <w:r w:rsidR="001A1791" w:rsidRPr="005E7C02">
        <w:rPr>
          <w:rFonts w:ascii="Garamond" w:eastAsia="Monda" w:hAnsi="Garamond" w:cs="Monda"/>
          <w:i/>
          <w:sz w:val="24"/>
          <w:szCs w:val="24"/>
        </w:rPr>
        <w:t>Eleven</w:t>
      </w:r>
      <w:r w:rsidR="001A1791" w:rsidRPr="005E7C02">
        <w:rPr>
          <w:rFonts w:ascii="Garamond" w:eastAsia="Monda" w:hAnsi="Garamond" w:cs="Monda"/>
          <w:sz w:val="24"/>
          <w:szCs w:val="24"/>
        </w:rPr>
        <w:t xml:space="preserve"> is named after Marx’s “Eleventh Thesis” on Feuerbach</w:t>
      </w:r>
      <w:r w:rsidR="00206D2E" w:rsidRPr="00206D2E">
        <w:rPr>
          <w:rFonts w:ascii="Garamond" w:eastAsia="Monda" w:hAnsi="Garamond" w:cs="Monda"/>
          <w:sz w:val="24"/>
          <w:szCs w:val="24"/>
        </w:rPr>
        <w:t>: “The philosophers have only</w:t>
      </w:r>
    </w:p>
    <w:p w14:paraId="31A11294" w14:textId="77777777" w:rsidR="00206D2E" w:rsidRPr="00206D2E" w:rsidRDefault="00206D2E" w:rsidP="00206D2E">
      <w:pPr>
        <w:pStyle w:val="Normal1"/>
        <w:spacing w:line="360" w:lineRule="auto"/>
        <w:rPr>
          <w:rFonts w:ascii="Garamond" w:eastAsia="Monda" w:hAnsi="Garamond" w:cs="Monda"/>
          <w:sz w:val="24"/>
          <w:szCs w:val="24"/>
        </w:rPr>
      </w:pPr>
      <w:r w:rsidRPr="00206D2E">
        <w:rPr>
          <w:rFonts w:ascii="Garamond" w:eastAsia="Monda" w:hAnsi="Garamond" w:cs="Monda"/>
          <w:sz w:val="24"/>
          <w:szCs w:val="24"/>
        </w:rPr>
        <w:t>interpreted the world, in various ways; the point, however, is to change it.” Please discuss what the</w:t>
      </w:r>
    </w:p>
    <w:p w14:paraId="1E852F05" w14:textId="0B528E03" w:rsidR="00AC78B8" w:rsidRPr="005E7C02" w:rsidRDefault="00206D2E" w:rsidP="00206D2E">
      <w:pPr>
        <w:pStyle w:val="Normal1"/>
        <w:spacing w:line="360" w:lineRule="auto"/>
        <w:rPr>
          <w:rFonts w:ascii="Garamond" w:hAnsi="Garamond"/>
        </w:rPr>
      </w:pPr>
      <w:r w:rsidRPr="00206D2E">
        <w:rPr>
          <w:rFonts w:ascii="Garamond" w:eastAsia="Monda" w:hAnsi="Garamond" w:cs="Monda"/>
          <w:sz w:val="24"/>
          <w:szCs w:val="24"/>
        </w:rPr>
        <w:t>“Eleventh Thesis” means to you.</w:t>
      </w:r>
    </w:p>
    <w:p w14:paraId="477A8129" w14:textId="77777777" w:rsidR="00FF051A" w:rsidRDefault="00FF051A" w:rsidP="00206D2E">
      <w:pPr>
        <w:pStyle w:val="Normal1"/>
        <w:spacing w:line="240" w:lineRule="auto"/>
        <w:rPr>
          <w:rFonts w:ascii="Garamond" w:hAnsi="Garamond"/>
        </w:rPr>
      </w:pPr>
    </w:p>
    <w:p w14:paraId="231918A9" w14:textId="5D1F46B6" w:rsidR="00AC78B8" w:rsidRPr="001F38DB" w:rsidRDefault="001A1791" w:rsidP="00206D2E">
      <w:pPr>
        <w:pStyle w:val="Normal1"/>
        <w:spacing w:line="240" w:lineRule="auto"/>
        <w:rPr>
          <w:rFonts w:ascii="Garamond" w:hAnsi="Garamond"/>
          <w:b/>
        </w:rPr>
      </w:pPr>
      <w:r w:rsidRPr="00143CE0">
        <w:rPr>
          <w:rFonts w:ascii="Garamond" w:eastAsia="Monda" w:hAnsi="Garamond" w:cs="Monda"/>
          <w:b/>
          <w:sz w:val="24"/>
          <w:szCs w:val="24"/>
        </w:rPr>
        <w:t>A</w:t>
      </w:r>
      <w:r w:rsidR="00143CE0">
        <w:rPr>
          <w:rFonts w:ascii="Garamond" w:eastAsia="Monda" w:hAnsi="Garamond" w:cs="Monda"/>
          <w:b/>
          <w:sz w:val="24"/>
          <w:szCs w:val="24"/>
        </w:rPr>
        <w:t xml:space="preserve">dditionally, please </w:t>
      </w:r>
      <w:r w:rsidR="00913073">
        <w:rPr>
          <w:rFonts w:ascii="Garamond" w:eastAsia="Monda" w:hAnsi="Garamond" w:cs="Monda"/>
          <w:b/>
          <w:sz w:val="24"/>
          <w:szCs w:val="24"/>
        </w:rPr>
        <w:t>edit the text below. Then, answer the 7 questions</w:t>
      </w:r>
      <w:r w:rsidR="00E16086">
        <w:rPr>
          <w:rFonts w:ascii="Garamond" w:eastAsia="Monda" w:hAnsi="Garamond" w:cs="Monda"/>
          <w:b/>
          <w:sz w:val="24"/>
          <w:szCs w:val="24"/>
        </w:rPr>
        <w:t xml:space="preserve"> after</w:t>
      </w:r>
      <w:r w:rsidR="00913073">
        <w:rPr>
          <w:rFonts w:ascii="Garamond" w:eastAsia="Monda" w:hAnsi="Garamond" w:cs="Monda"/>
          <w:b/>
          <w:sz w:val="24"/>
          <w:szCs w:val="24"/>
        </w:rPr>
        <w:t xml:space="preserve">. We do </w:t>
      </w:r>
      <w:r w:rsidR="00DB44A1">
        <w:rPr>
          <w:rFonts w:ascii="Garamond" w:eastAsia="Monda" w:hAnsi="Garamond" w:cs="Monda"/>
          <w:b/>
          <w:sz w:val="24"/>
          <w:szCs w:val="24"/>
        </w:rPr>
        <w:t>not need to see the edited copy</w:t>
      </w:r>
      <w:r w:rsidR="00913073">
        <w:rPr>
          <w:rFonts w:ascii="Garamond" w:eastAsia="Monda" w:hAnsi="Garamond" w:cs="Monda"/>
          <w:b/>
          <w:sz w:val="24"/>
          <w:szCs w:val="24"/>
        </w:rPr>
        <w:t>!</w:t>
      </w:r>
    </w:p>
    <w:p w14:paraId="2114646F" w14:textId="77777777" w:rsidR="00143CE0" w:rsidRDefault="00143CE0">
      <w:pPr>
        <w:pStyle w:val="Normal1"/>
        <w:tabs>
          <w:tab w:val="center" w:pos="4320"/>
          <w:tab w:val="right" w:pos="8640"/>
        </w:tabs>
        <w:spacing w:line="240" w:lineRule="auto"/>
        <w:jc w:val="center"/>
        <w:rPr>
          <w:rFonts w:ascii="Garamond" w:eastAsia="Monda" w:hAnsi="Garamond" w:cs="Monda"/>
          <w:b/>
          <w:sz w:val="32"/>
          <w:szCs w:val="32"/>
        </w:rPr>
      </w:pPr>
    </w:p>
    <w:p w14:paraId="14D3DB92" w14:textId="77777777" w:rsidR="00AC78B8" w:rsidRPr="005E7C02" w:rsidRDefault="001A1791">
      <w:pPr>
        <w:pStyle w:val="Normal1"/>
        <w:tabs>
          <w:tab w:val="center" w:pos="4320"/>
          <w:tab w:val="right" w:pos="8640"/>
        </w:tabs>
        <w:spacing w:line="240" w:lineRule="auto"/>
        <w:jc w:val="center"/>
        <w:rPr>
          <w:rFonts w:ascii="Garamond" w:hAnsi="Garamond"/>
        </w:rPr>
      </w:pPr>
      <w:r w:rsidRPr="005E7C02">
        <w:rPr>
          <w:rFonts w:ascii="Garamond" w:eastAsia="Monda" w:hAnsi="Garamond" w:cs="Monda"/>
          <w:b/>
          <w:sz w:val="32"/>
          <w:szCs w:val="32"/>
        </w:rPr>
        <w:t xml:space="preserve">Editorial Sample  </w:t>
      </w:r>
    </w:p>
    <w:p w14:paraId="1E9B3127" w14:textId="77777777" w:rsidR="00AC78B8" w:rsidRPr="005E7C02" w:rsidRDefault="00AC78B8">
      <w:pPr>
        <w:pStyle w:val="Normal1"/>
        <w:spacing w:line="360" w:lineRule="auto"/>
        <w:rPr>
          <w:rFonts w:ascii="Garamond" w:hAnsi="Garamond"/>
        </w:rPr>
      </w:pPr>
    </w:p>
    <w:p w14:paraId="488EA454" w14:textId="77777777" w:rsidR="0085776C" w:rsidRPr="00E16086" w:rsidRDefault="00B555AA" w:rsidP="00B555AA">
      <w:pPr>
        <w:pStyle w:val="Normal1"/>
        <w:spacing w:line="360" w:lineRule="auto"/>
        <w:rPr>
          <w:rFonts w:ascii="Garamond" w:eastAsia="Monda" w:hAnsi="Garamond" w:cs="Monda"/>
          <w:i/>
          <w:sz w:val="24"/>
          <w:szCs w:val="24"/>
        </w:rPr>
      </w:pPr>
      <w:r w:rsidRPr="005E7C02">
        <w:rPr>
          <w:rFonts w:ascii="Garamond" w:eastAsia="Monda" w:hAnsi="Garamond" w:cs="Monda"/>
          <w:sz w:val="24"/>
          <w:szCs w:val="24"/>
        </w:rPr>
        <w:t xml:space="preserve">Read the following writing sample and respond to the </w:t>
      </w:r>
      <w:r>
        <w:rPr>
          <w:rFonts w:ascii="Garamond" w:eastAsia="Monda" w:hAnsi="Garamond" w:cs="Monda"/>
          <w:sz w:val="24"/>
          <w:szCs w:val="24"/>
        </w:rPr>
        <w:t>seven</w:t>
      </w:r>
      <w:r w:rsidRPr="005E7C02">
        <w:rPr>
          <w:rFonts w:ascii="Garamond" w:eastAsia="Monda" w:hAnsi="Garamond" w:cs="Monda"/>
          <w:sz w:val="24"/>
          <w:szCs w:val="24"/>
        </w:rPr>
        <w:t xml:space="preserve"> questions at the end. Each response should </w:t>
      </w:r>
      <w:r w:rsidRPr="005E7C02">
        <w:rPr>
          <w:rFonts w:ascii="Garamond" w:eastAsia="Monda" w:hAnsi="Garamond" w:cs="Monda"/>
          <w:sz w:val="24"/>
          <w:szCs w:val="24"/>
          <w:u w:val="single"/>
        </w:rPr>
        <w:t>include examples from the text</w:t>
      </w:r>
      <w:r w:rsidRPr="005E7C02">
        <w:rPr>
          <w:rFonts w:ascii="Garamond" w:eastAsia="Monda" w:hAnsi="Garamond" w:cs="Monda"/>
          <w:sz w:val="24"/>
          <w:szCs w:val="24"/>
        </w:rPr>
        <w:t>. For questions that ask for a rating, note: 1-lowest, 5-highest. Keep responses approximately between 75-100 words, not including examples.</w:t>
      </w:r>
      <w:r w:rsidRPr="00E16086">
        <w:rPr>
          <w:rFonts w:ascii="Garamond" w:eastAsia="Monda" w:hAnsi="Garamond" w:cs="Monda"/>
          <w:sz w:val="24"/>
          <w:szCs w:val="24"/>
        </w:rPr>
        <w:t xml:space="preserve"> </w:t>
      </w:r>
      <w:r w:rsidRPr="00E16086">
        <w:rPr>
          <w:rFonts w:ascii="Garamond" w:eastAsia="Monda" w:hAnsi="Garamond" w:cs="Monda"/>
          <w:i/>
          <w:sz w:val="24"/>
          <w:szCs w:val="24"/>
        </w:rPr>
        <w:t xml:space="preserve">This exercise is not </w:t>
      </w:r>
    </w:p>
    <w:p w14:paraId="71011214" w14:textId="00B5E7D7" w:rsidR="00AC78B8" w:rsidRPr="00206D2E" w:rsidRDefault="00B555AA">
      <w:pPr>
        <w:pStyle w:val="Normal1"/>
        <w:spacing w:line="360" w:lineRule="auto"/>
        <w:rPr>
          <w:rFonts w:ascii="Garamond" w:eastAsia="Monda" w:hAnsi="Garamond" w:cs="Monda"/>
          <w:sz w:val="24"/>
          <w:szCs w:val="24"/>
        </w:rPr>
      </w:pPr>
      <w:r w:rsidRPr="00E16086">
        <w:rPr>
          <w:rFonts w:ascii="Garamond" w:eastAsia="Monda" w:hAnsi="Garamond" w:cs="Monda"/>
          <w:i/>
          <w:sz w:val="24"/>
          <w:szCs w:val="24"/>
        </w:rPr>
        <w:t>meant to evaluate your responses for correctness</w:t>
      </w:r>
      <w:r w:rsidRPr="005E7C02">
        <w:rPr>
          <w:rFonts w:ascii="Garamond" w:eastAsia="Monda" w:hAnsi="Garamond" w:cs="Monda"/>
          <w:sz w:val="24"/>
          <w:szCs w:val="24"/>
        </w:rPr>
        <w:t>. We are merely interested in seeing your editorial perspective and how you might attempt to improve a submission as an Eleven editor.  This is a sample of the questions you will answer as an editor.</w:t>
      </w:r>
    </w:p>
    <w:p w14:paraId="511F869F" w14:textId="77777777" w:rsidR="00AC78B8" w:rsidRPr="00913073" w:rsidRDefault="001A1791">
      <w:pPr>
        <w:pStyle w:val="Normal1"/>
        <w:spacing w:line="408" w:lineRule="auto"/>
        <w:jc w:val="center"/>
        <w:rPr>
          <w:rFonts w:ascii="Garamond" w:hAnsi="Garamond"/>
          <w:b/>
        </w:rPr>
      </w:pPr>
      <w:r w:rsidRPr="00913073">
        <w:rPr>
          <w:rFonts w:ascii="Garamond" w:eastAsia="Monda" w:hAnsi="Garamond" w:cs="Monda"/>
          <w:b/>
          <w:i/>
          <w:sz w:val="24"/>
          <w:szCs w:val="24"/>
        </w:rPr>
        <w:lastRenderedPageBreak/>
        <w:t>What to Expect When you are Expecting and even when you aren’t</w:t>
      </w:r>
    </w:p>
    <w:p w14:paraId="417C5741" w14:textId="77777777" w:rsidR="00AC78B8" w:rsidRPr="005E7C02" w:rsidRDefault="001A1791">
      <w:pPr>
        <w:pStyle w:val="Normal1"/>
        <w:spacing w:line="408" w:lineRule="auto"/>
        <w:rPr>
          <w:rFonts w:ascii="Garamond" w:hAnsi="Garamond"/>
        </w:rPr>
      </w:pPr>
      <w:r w:rsidRPr="005E7C02">
        <w:rPr>
          <w:rFonts w:ascii="Garamond" w:eastAsia="Monda" w:hAnsi="Garamond" w:cs="Monda"/>
          <w:i/>
          <w:sz w:val="24"/>
          <w:szCs w:val="24"/>
        </w:rPr>
        <w:t xml:space="preserve"> </w:t>
      </w:r>
    </w:p>
    <w:p w14:paraId="5A2C3C1E" w14:textId="77777777" w:rsidR="00AC78B8" w:rsidRPr="005E7C02" w:rsidRDefault="001A1791">
      <w:pPr>
        <w:pStyle w:val="Normal1"/>
        <w:spacing w:line="408" w:lineRule="auto"/>
        <w:rPr>
          <w:rFonts w:ascii="Garamond" w:hAnsi="Garamond"/>
        </w:rPr>
      </w:pPr>
      <w:r w:rsidRPr="005E7C02">
        <w:rPr>
          <w:rFonts w:ascii="Garamond" w:eastAsia="Monda" w:hAnsi="Garamond" w:cs="Monda"/>
          <w:i/>
          <w:sz w:val="24"/>
          <w:szCs w:val="24"/>
        </w:rPr>
        <w:t>No one can dispute that biological differences exist between men and women. From the dawn of time, these differences automatically divided labor to some extent and both enable and hinder men and women to perform certain types of work, for example, generally speaking, women have the ability to bear children and nurse, while men cannot. The meanings that have been attached to men’s work and women’s work have historically devalued women’s private or in-home sphere work and given more importance to men’s public or outside-home sphere work. The differences between the types of work that men and women perform are culturally interpreted and valued against each other creating gender inequality. In this way, gender inequality dooms women’s work of bearing and nursing children, as well as all other domestic duties that have been culturally assigned to women to being devalued and undesirable.</w:t>
      </w:r>
    </w:p>
    <w:p w14:paraId="6E0B2D20" w14:textId="77777777" w:rsidR="00AC78B8" w:rsidRPr="005E7C02" w:rsidRDefault="001A1791" w:rsidP="00FF051A">
      <w:pPr>
        <w:pStyle w:val="Normal1"/>
        <w:spacing w:line="408" w:lineRule="auto"/>
        <w:ind w:firstLine="720"/>
        <w:rPr>
          <w:rFonts w:ascii="Garamond" w:hAnsi="Garamond"/>
        </w:rPr>
      </w:pPr>
      <w:r w:rsidRPr="005E7C02">
        <w:rPr>
          <w:rFonts w:ascii="Garamond" w:eastAsia="Monda" w:hAnsi="Garamond" w:cs="Monda"/>
          <w:i/>
          <w:sz w:val="24"/>
          <w:szCs w:val="24"/>
        </w:rPr>
        <w:t>The cultural meanings attached to a mother includes passing down values, raising children and maintaining the private sphere of the household and yet none of this labor is valued equally to kinds of labor traditionally performed by men (</w:t>
      </w:r>
      <w:proofErr w:type="spellStart"/>
      <w:r w:rsidRPr="005E7C02">
        <w:rPr>
          <w:rFonts w:ascii="Garamond" w:eastAsia="Monda" w:hAnsi="Garamond" w:cs="Monda"/>
          <w:i/>
          <w:sz w:val="24"/>
          <w:szCs w:val="24"/>
        </w:rPr>
        <w:t>Colen</w:t>
      </w:r>
      <w:proofErr w:type="spellEnd"/>
      <w:r w:rsidRPr="005E7C02">
        <w:rPr>
          <w:rFonts w:ascii="Garamond" w:eastAsia="Monda" w:hAnsi="Garamond" w:cs="Monda"/>
          <w:i/>
          <w:sz w:val="24"/>
          <w:szCs w:val="24"/>
        </w:rPr>
        <w:t xml:space="preserve"> 86). In the cases that women’s domestic labor is paid for, the passing down of this in-home labor from a more privileged woman to a less privileged woman shows that the work is undesirable and a burden. </w:t>
      </w:r>
    </w:p>
    <w:p w14:paraId="3DCF29D9" w14:textId="77777777" w:rsidR="00AC78B8" w:rsidRPr="005E7C02" w:rsidRDefault="001A1791">
      <w:pPr>
        <w:pStyle w:val="Normal1"/>
        <w:spacing w:line="408" w:lineRule="auto"/>
        <w:rPr>
          <w:rFonts w:ascii="Garamond" w:hAnsi="Garamond"/>
        </w:rPr>
      </w:pPr>
      <w:r w:rsidRPr="005E7C02">
        <w:rPr>
          <w:rFonts w:ascii="Garamond" w:eastAsia="Monda" w:hAnsi="Garamond" w:cs="Monda"/>
          <w:i/>
          <w:sz w:val="24"/>
          <w:szCs w:val="24"/>
        </w:rPr>
        <w:t>In the workplace, women’s ability to bear children costs them equal opportunities in employment for jobs that require substantial on job training because the potential maternity leave or permanent leave from the workforce costs the employer. Women are always penalized by this hypothetical cost outcome. Women who do plan on having children and must step out of the workforce for a time also face problems because of comparative years of experience. The work and time involving bearing children involves maternity leave that puts women at a disadvantage when employers’ hire based on years of experience. Though policies that allow hiring based on years of experience are not directly and blatantly discriminating against women, they still ultimately favor men over women (England 272).  Thus the work of mothering or even the idea of mothering puts women at a disadvantage in the public labor force when competing with men.</w:t>
      </w:r>
    </w:p>
    <w:p w14:paraId="4F85422C" w14:textId="77777777" w:rsidR="00AC78B8" w:rsidRPr="005E7C02" w:rsidRDefault="001A1791" w:rsidP="00FF051A">
      <w:pPr>
        <w:pStyle w:val="Normal1"/>
        <w:spacing w:line="408" w:lineRule="auto"/>
        <w:ind w:firstLine="720"/>
        <w:rPr>
          <w:rFonts w:ascii="Garamond" w:hAnsi="Garamond"/>
        </w:rPr>
      </w:pPr>
      <w:r w:rsidRPr="005E7C02">
        <w:rPr>
          <w:rFonts w:ascii="Garamond" w:eastAsia="Monda" w:hAnsi="Garamond" w:cs="Monda"/>
          <w:i/>
          <w:sz w:val="24"/>
          <w:szCs w:val="24"/>
        </w:rPr>
        <w:t xml:space="preserve">Next, let’s discuss how Cynthia Enloe also discusses the idea of unjustly devalued women’s labor in her book Bananas, Beaches and Bases. According to Enloe’s research, global corporations that often have factories in foreign countries brutally exploit women’s labor under the unfair assumption that the woman is “being supported at home by a man” (163). Everyone tries to hire single women and pay them as though they aren’t career workers because they are not “serious” members of the labor force and only plan on working till they get married. The combination of this cost </w:t>
      </w:r>
      <w:r w:rsidRPr="005E7C02">
        <w:rPr>
          <w:rFonts w:ascii="Garamond" w:eastAsia="Monda" w:hAnsi="Garamond" w:cs="Monda"/>
          <w:i/>
          <w:sz w:val="24"/>
          <w:szCs w:val="24"/>
        </w:rPr>
        <w:lastRenderedPageBreak/>
        <w:t>cutting tactic with the community mindset that a woman’s “real” occupation is domestic work and reproductive labor maintain the notion of “cheap women’s labor” (Enloe 163-4).</w:t>
      </w:r>
    </w:p>
    <w:p w14:paraId="464871BE" w14:textId="77777777" w:rsidR="00AC78B8" w:rsidRPr="005E7C02" w:rsidRDefault="001A1791" w:rsidP="00FF051A">
      <w:pPr>
        <w:pStyle w:val="Normal1"/>
        <w:spacing w:line="408" w:lineRule="auto"/>
        <w:ind w:firstLine="720"/>
        <w:rPr>
          <w:rFonts w:ascii="Garamond" w:hAnsi="Garamond"/>
        </w:rPr>
      </w:pPr>
      <w:r w:rsidRPr="005E7C02">
        <w:rPr>
          <w:rFonts w:ascii="Garamond" w:eastAsia="Monda" w:hAnsi="Garamond" w:cs="Monda"/>
          <w:i/>
          <w:sz w:val="24"/>
          <w:szCs w:val="24"/>
        </w:rPr>
        <w:t>Drawing upon my personal experience, I’d like to share a quote by my mother: “It doesn’t matter how many degrees you have. There comes a time in life, when you have to settle down and produce grandchildren for me – work is for your husband!” Similarly, for the local Vietnamese women who have already surpassed the standards of ideal marriageable age and education level, resisting the patriarchal structure is important. Their own social and economic achievements prevent them from wanting to “marry down” and subjecting themselves to a married life of patriarchal dominance. Thus, by marrying what these women hope to be a more “modern- progressive” immigrant Vietnamese man, they will instead marry up and share more power in the household (248). This aspiration directly clashes with the hopes that the immigrant Vietnamese men have in their search for an ideal wife. Their view on the woman’s role in a marriage is to stay home and take care of the domestic needs of her husband and the household (249). The collision of gender ideologies demonstrates how difficult it is for these women to exercise their personal agency. Though they have independently pursued and achieved higher levels of education against the norm, their position in society still remains as “unmarriageable” and undesirable. Even through a modern transnational marriage, the unchanged expectations of a “traditional” wife confine these women’s social space to subordination. Government policy should unshackle their women from the longstanding enslavement and oppression of these patriarchal ideas.</w:t>
      </w:r>
    </w:p>
    <w:p w14:paraId="6440651B" w14:textId="77777777" w:rsidR="00AC78B8" w:rsidRPr="005E7C02" w:rsidRDefault="001A1791" w:rsidP="00FF051A">
      <w:pPr>
        <w:pStyle w:val="Normal1"/>
        <w:spacing w:line="408" w:lineRule="auto"/>
        <w:ind w:firstLine="720"/>
        <w:rPr>
          <w:rFonts w:ascii="Garamond" w:hAnsi="Garamond"/>
        </w:rPr>
      </w:pPr>
      <w:r w:rsidRPr="005E7C02">
        <w:rPr>
          <w:rFonts w:ascii="Garamond" w:eastAsia="Monda" w:hAnsi="Garamond" w:cs="Monda"/>
          <w:i/>
          <w:sz w:val="24"/>
          <w:szCs w:val="24"/>
        </w:rPr>
        <w:t>The militarized rape of women is a way of exploiting women’s bodies as symbols and reproducers to defile a nation. “Women’s reproductive labor makes raping and impregnating women a way of literally diluting a nation’s bloodline and symbolically ruining the future of the nation” (O’Reilly 632]. An exploitation of both the bodies and meanings attached to women’s bodies and labor that is used as a military strategy to infiltrate the most valuable and fragile possessions of a nation.</w:t>
      </w:r>
    </w:p>
    <w:p w14:paraId="1149EEBE" w14:textId="466CAA6B" w:rsidR="00AC78B8" w:rsidRPr="005E7C02" w:rsidRDefault="001A1791" w:rsidP="00206D2E">
      <w:pPr>
        <w:pStyle w:val="Normal1"/>
        <w:spacing w:line="408" w:lineRule="auto"/>
        <w:ind w:firstLine="360"/>
        <w:rPr>
          <w:rFonts w:ascii="Garamond" w:hAnsi="Garamond"/>
        </w:rPr>
      </w:pPr>
      <w:r w:rsidRPr="005E7C02">
        <w:rPr>
          <w:rFonts w:ascii="Garamond" w:eastAsia="Monda" w:hAnsi="Garamond" w:cs="Monda"/>
          <w:i/>
          <w:sz w:val="24"/>
          <w:szCs w:val="24"/>
        </w:rPr>
        <w:t xml:space="preserve">In order to really truly reconceptualize gender inequality and women’s value, it is important to reconsider how women’s labor is valued and how worth is measured. For example, women’s trading domestic labor duties for working another job is not only an issue of gender distribution domestic work and the cultural conception of domestic labor as a mother’s “love”. It is also an issue of valuing work that is considered “women’s” work as less important and desirable. Recognizing that inequality is essentially stratifying groups based on differences should be a reminder that real equality is not achieved by women emulating masculinity or succeeding according to the definition of masculine success (Global Symposium 508).  Choosing between work within the home and outside the home should not be based on the idea that </w:t>
      </w:r>
      <w:r w:rsidRPr="005E7C02">
        <w:rPr>
          <w:rFonts w:ascii="Garamond" w:eastAsia="Monda" w:hAnsi="Garamond" w:cs="Monda"/>
          <w:i/>
          <w:sz w:val="24"/>
          <w:szCs w:val="24"/>
        </w:rPr>
        <w:lastRenderedPageBreak/>
        <w:t>reproductive labor is less valued and desired. It is absolutely despicable that men often don’t receive paternity leave. If we really are trying to pursue equality, these opportunities for men to raise children should be available for men too.  Women CEO’s and business owners are valued as successful, but this success as compared to a mother or nanny’s success is measured on the hierarchy that ranks “male” work over “female” work. As long as success is measured in terms of masculine success and power, gender inequality will persist.</w:t>
      </w:r>
    </w:p>
    <w:p w14:paraId="2A932193" w14:textId="77777777" w:rsidR="00DB44A1" w:rsidRPr="005E7C02" w:rsidRDefault="00DB44A1">
      <w:pPr>
        <w:pStyle w:val="Normal1"/>
        <w:spacing w:line="360" w:lineRule="auto"/>
        <w:rPr>
          <w:rFonts w:ascii="Garamond" w:hAnsi="Garamond"/>
        </w:rPr>
      </w:pPr>
    </w:p>
    <w:p w14:paraId="46598AB0" w14:textId="25F6C101" w:rsidR="002A4DAC" w:rsidRPr="00DB44A1" w:rsidRDefault="001A1791" w:rsidP="00FF051A">
      <w:pPr>
        <w:pStyle w:val="Normal1"/>
        <w:numPr>
          <w:ilvl w:val="0"/>
          <w:numId w:val="2"/>
        </w:numPr>
        <w:spacing w:line="360" w:lineRule="auto"/>
        <w:rPr>
          <w:rFonts w:ascii="Garamond" w:eastAsia="Monda" w:hAnsi="Garamond" w:cs="Monda"/>
          <w:sz w:val="24"/>
          <w:szCs w:val="24"/>
        </w:rPr>
      </w:pPr>
      <w:r w:rsidRPr="00DB44A1">
        <w:rPr>
          <w:rFonts w:ascii="Garamond" w:eastAsia="Monda" w:hAnsi="Garamond" w:cs="Monda"/>
          <w:sz w:val="24"/>
          <w:szCs w:val="24"/>
        </w:rPr>
        <w:t>How would you rate (1-5) the objectivity of this paper and the author’s overall tone? Why?</w:t>
      </w:r>
    </w:p>
    <w:p w14:paraId="0BA55C44" w14:textId="6B09F72D" w:rsidR="00AC78B8" w:rsidRPr="00DB44A1" w:rsidRDefault="001A1791" w:rsidP="002A4DAC">
      <w:pPr>
        <w:pStyle w:val="Normal1"/>
        <w:numPr>
          <w:ilvl w:val="0"/>
          <w:numId w:val="2"/>
        </w:numPr>
        <w:spacing w:line="360" w:lineRule="auto"/>
        <w:rPr>
          <w:rFonts w:ascii="Garamond" w:eastAsia="Monda" w:hAnsi="Garamond" w:cs="Monda"/>
          <w:sz w:val="24"/>
          <w:szCs w:val="24"/>
        </w:rPr>
      </w:pPr>
      <w:r w:rsidRPr="00DB44A1">
        <w:rPr>
          <w:rFonts w:ascii="Garamond" w:eastAsia="Monda" w:hAnsi="Garamond" w:cs="Monda"/>
          <w:sz w:val="24"/>
          <w:szCs w:val="24"/>
        </w:rPr>
        <w:t>How would you rate (1-5) the clarity and elegance of the writing? Why?</w:t>
      </w:r>
    </w:p>
    <w:p w14:paraId="61D144DD" w14:textId="59F0979D" w:rsidR="00AC78B8" w:rsidRPr="00DB44A1" w:rsidRDefault="001A1791" w:rsidP="002A4DAC">
      <w:pPr>
        <w:pStyle w:val="Normal1"/>
        <w:numPr>
          <w:ilvl w:val="0"/>
          <w:numId w:val="2"/>
        </w:numPr>
        <w:spacing w:line="360" w:lineRule="auto"/>
        <w:rPr>
          <w:rFonts w:ascii="Garamond" w:eastAsia="Monda" w:hAnsi="Garamond" w:cs="Monda"/>
          <w:sz w:val="24"/>
          <w:szCs w:val="24"/>
        </w:rPr>
      </w:pPr>
      <w:r w:rsidRPr="00DB44A1">
        <w:rPr>
          <w:rFonts w:ascii="Garamond" w:eastAsia="Monda" w:hAnsi="Garamond" w:cs="Monda"/>
          <w:sz w:val="24"/>
          <w:szCs w:val="24"/>
        </w:rPr>
        <w:t>What is the author’s overall argument? What areas could be improved and in what ways?</w:t>
      </w:r>
    </w:p>
    <w:p w14:paraId="344BB9E9" w14:textId="65B238DB" w:rsidR="00AC78B8" w:rsidRPr="00DB44A1" w:rsidRDefault="001A1791" w:rsidP="00064667">
      <w:pPr>
        <w:pStyle w:val="Normal1"/>
        <w:numPr>
          <w:ilvl w:val="0"/>
          <w:numId w:val="2"/>
        </w:numPr>
        <w:spacing w:line="360" w:lineRule="auto"/>
        <w:rPr>
          <w:rFonts w:ascii="Garamond" w:eastAsia="Monda" w:hAnsi="Garamond" w:cs="Monda"/>
          <w:sz w:val="24"/>
          <w:szCs w:val="24"/>
        </w:rPr>
      </w:pPr>
      <w:r w:rsidRPr="00DB44A1">
        <w:rPr>
          <w:rFonts w:ascii="Garamond" w:eastAsia="Monda" w:hAnsi="Garamond" w:cs="Monda"/>
          <w:sz w:val="24"/>
          <w:szCs w:val="24"/>
        </w:rPr>
        <w:t>What are two main strengths of this paper? Explain.</w:t>
      </w:r>
    </w:p>
    <w:p w14:paraId="58280180" w14:textId="795E6088" w:rsidR="00AC78B8" w:rsidRPr="00DB44A1" w:rsidRDefault="001A1791" w:rsidP="00C94D6C">
      <w:pPr>
        <w:pStyle w:val="Normal1"/>
        <w:numPr>
          <w:ilvl w:val="0"/>
          <w:numId w:val="2"/>
        </w:numPr>
        <w:spacing w:line="360" w:lineRule="auto"/>
        <w:rPr>
          <w:rFonts w:ascii="Garamond" w:eastAsia="Monda" w:hAnsi="Garamond" w:cs="Monda"/>
          <w:sz w:val="24"/>
          <w:szCs w:val="24"/>
        </w:rPr>
      </w:pPr>
      <w:r w:rsidRPr="00DB44A1">
        <w:rPr>
          <w:rFonts w:ascii="Garamond" w:eastAsia="Monda" w:hAnsi="Garamond" w:cs="Monda"/>
          <w:sz w:val="24"/>
          <w:szCs w:val="24"/>
        </w:rPr>
        <w:t>What are two main weaknesses of this paper? Explain.</w:t>
      </w:r>
    </w:p>
    <w:p w14:paraId="11CE6DE2" w14:textId="020A04D9" w:rsidR="00AC78B8" w:rsidRPr="00DB44A1" w:rsidRDefault="001A1791" w:rsidP="00C94D6C">
      <w:pPr>
        <w:pStyle w:val="Normal1"/>
        <w:numPr>
          <w:ilvl w:val="0"/>
          <w:numId w:val="2"/>
        </w:numPr>
        <w:spacing w:line="360" w:lineRule="auto"/>
        <w:rPr>
          <w:rFonts w:ascii="Garamond" w:eastAsia="Monda" w:hAnsi="Garamond" w:cs="Monda"/>
          <w:sz w:val="24"/>
          <w:szCs w:val="24"/>
        </w:rPr>
      </w:pPr>
      <w:r w:rsidRPr="00DB44A1">
        <w:rPr>
          <w:rFonts w:ascii="Garamond" w:eastAsia="Monda" w:hAnsi="Garamond" w:cs="Monda"/>
          <w:sz w:val="24"/>
          <w:szCs w:val="24"/>
        </w:rPr>
        <w:t>Pick one of the identified weaknesses and discuss how you might address this issue.</w:t>
      </w:r>
    </w:p>
    <w:p w14:paraId="375A3D89" w14:textId="45B7F196" w:rsidR="00AC78B8" w:rsidRPr="00DB44A1" w:rsidRDefault="001A1791">
      <w:pPr>
        <w:pStyle w:val="Normal1"/>
        <w:spacing w:line="360" w:lineRule="auto"/>
        <w:rPr>
          <w:rFonts w:ascii="Garamond" w:hAnsi="Garamond"/>
        </w:rPr>
      </w:pPr>
      <w:r w:rsidRPr="00DB44A1">
        <w:rPr>
          <w:rFonts w:ascii="Garamond" w:eastAsia="Monda" w:hAnsi="Garamond" w:cs="Monda"/>
          <w:sz w:val="24"/>
          <w:szCs w:val="24"/>
        </w:rPr>
        <w:t xml:space="preserve">7. </w:t>
      </w:r>
      <w:r w:rsidR="00913073" w:rsidRPr="00DB44A1">
        <w:rPr>
          <w:rFonts w:ascii="Garamond" w:eastAsia="Monda" w:hAnsi="Garamond" w:cs="Monda"/>
          <w:sz w:val="24"/>
          <w:szCs w:val="24"/>
        </w:rPr>
        <w:t xml:space="preserve">  </w:t>
      </w:r>
      <w:r w:rsidRPr="00DB44A1">
        <w:rPr>
          <w:rFonts w:ascii="Garamond" w:eastAsia="Monda" w:hAnsi="Garamond" w:cs="Monda"/>
          <w:sz w:val="24"/>
          <w:szCs w:val="24"/>
        </w:rPr>
        <w:t>What would your recommendation for a decision on this paper be?</w:t>
      </w:r>
    </w:p>
    <w:p w14:paraId="1BF780B8" w14:textId="77777777" w:rsidR="00AC78B8" w:rsidRPr="005E7C02" w:rsidRDefault="001A1791">
      <w:pPr>
        <w:pStyle w:val="Normal1"/>
        <w:spacing w:line="360" w:lineRule="auto"/>
        <w:ind w:left="720"/>
        <w:rPr>
          <w:rFonts w:ascii="Garamond" w:hAnsi="Garamond"/>
        </w:rPr>
      </w:pPr>
      <w:r w:rsidRPr="005E7C02">
        <w:rPr>
          <w:rFonts w:ascii="Garamond" w:eastAsia="Monda" w:hAnsi="Garamond" w:cs="Monda"/>
          <w:sz w:val="24"/>
          <w:szCs w:val="24"/>
        </w:rPr>
        <w:t>Acceptance</w:t>
      </w:r>
    </w:p>
    <w:p w14:paraId="0111E56B" w14:textId="77777777" w:rsidR="00AC78B8" w:rsidRPr="005E7C02" w:rsidRDefault="001A1791">
      <w:pPr>
        <w:pStyle w:val="Normal1"/>
        <w:spacing w:line="360" w:lineRule="auto"/>
        <w:ind w:left="720"/>
        <w:rPr>
          <w:rFonts w:ascii="Garamond" w:hAnsi="Garamond"/>
        </w:rPr>
      </w:pPr>
      <w:r w:rsidRPr="005E7C02">
        <w:rPr>
          <w:rFonts w:ascii="Garamond" w:eastAsia="Monda" w:hAnsi="Garamond" w:cs="Monda"/>
          <w:sz w:val="24"/>
          <w:szCs w:val="24"/>
        </w:rPr>
        <w:t>Acceptance contingent on minor revision</w:t>
      </w:r>
    </w:p>
    <w:p w14:paraId="269AF3CB" w14:textId="77777777" w:rsidR="00AC78B8" w:rsidRPr="005E7C02" w:rsidRDefault="001A1791">
      <w:pPr>
        <w:pStyle w:val="Normal1"/>
        <w:spacing w:line="360" w:lineRule="auto"/>
        <w:ind w:left="720"/>
        <w:rPr>
          <w:rFonts w:ascii="Garamond" w:hAnsi="Garamond"/>
        </w:rPr>
      </w:pPr>
      <w:r w:rsidRPr="005E7C02">
        <w:rPr>
          <w:rFonts w:ascii="Garamond" w:eastAsia="Monda" w:hAnsi="Garamond" w:cs="Monda"/>
          <w:sz w:val="24"/>
          <w:szCs w:val="24"/>
        </w:rPr>
        <w:t>Acceptance only upon moderate revision</w:t>
      </w:r>
    </w:p>
    <w:p w14:paraId="218775E3" w14:textId="10A01D70" w:rsidR="00AC78B8" w:rsidRPr="005E7C02" w:rsidRDefault="001A1791">
      <w:pPr>
        <w:pStyle w:val="Normal1"/>
        <w:spacing w:line="360" w:lineRule="auto"/>
        <w:ind w:left="720"/>
        <w:rPr>
          <w:rFonts w:ascii="Garamond" w:hAnsi="Garamond"/>
        </w:rPr>
      </w:pPr>
      <w:r w:rsidRPr="005E7C02">
        <w:rPr>
          <w:rFonts w:ascii="Garamond" w:eastAsia="Monda" w:hAnsi="Garamond" w:cs="Monda"/>
          <w:sz w:val="24"/>
          <w:szCs w:val="24"/>
        </w:rPr>
        <w:t>Denial unless significant revision</w:t>
      </w:r>
    </w:p>
    <w:p w14:paraId="648D6090" w14:textId="4D3174C0" w:rsidR="00143CE0" w:rsidRPr="00FF051A" w:rsidRDefault="001A1791" w:rsidP="00206D2E">
      <w:pPr>
        <w:pStyle w:val="Normal1"/>
        <w:spacing w:line="360" w:lineRule="auto"/>
        <w:ind w:left="720"/>
        <w:rPr>
          <w:rFonts w:ascii="Garamond" w:hAnsi="Garamond"/>
        </w:rPr>
      </w:pPr>
      <w:r w:rsidRPr="005E7C02">
        <w:rPr>
          <w:rFonts w:ascii="Garamond" w:eastAsia="Monda" w:hAnsi="Garamond" w:cs="Monda"/>
          <w:sz w:val="24"/>
          <w:szCs w:val="24"/>
        </w:rPr>
        <w:t>Denial</w:t>
      </w:r>
      <w:bookmarkStart w:id="0" w:name="_gjdgxs" w:colFirst="0" w:colLast="0"/>
      <w:bookmarkEnd w:id="0"/>
    </w:p>
    <w:p w14:paraId="4D097813" w14:textId="77777777" w:rsidR="00F90437" w:rsidRDefault="00F90437" w:rsidP="00143CE0">
      <w:pPr>
        <w:pStyle w:val="Normal1"/>
        <w:spacing w:line="360" w:lineRule="auto"/>
        <w:rPr>
          <w:rFonts w:ascii="Garamond" w:eastAsia="Monda" w:hAnsi="Garamond" w:cs="Monda"/>
          <w:sz w:val="24"/>
          <w:szCs w:val="24"/>
        </w:rPr>
      </w:pPr>
    </w:p>
    <w:p w14:paraId="055C8318" w14:textId="7F504A97" w:rsidR="00DB44A1" w:rsidRDefault="00DB44A1" w:rsidP="00143CE0">
      <w:pPr>
        <w:pStyle w:val="Normal1"/>
        <w:spacing w:line="360" w:lineRule="auto"/>
        <w:rPr>
          <w:rFonts w:ascii="Garamond" w:eastAsia="Monda" w:hAnsi="Garamond" w:cs="Monda"/>
          <w:sz w:val="24"/>
          <w:szCs w:val="24"/>
        </w:rPr>
      </w:pPr>
    </w:p>
    <w:p w14:paraId="0F3EC5DD" w14:textId="7B8AD44D" w:rsidR="00913073" w:rsidRDefault="00913073" w:rsidP="00B1661F">
      <w:pPr>
        <w:pStyle w:val="Normal1"/>
        <w:spacing w:line="360" w:lineRule="auto"/>
        <w:rPr>
          <w:rFonts w:ascii="Garamond" w:eastAsia="Monda" w:hAnsi="Garamond" w:cs="Monda"/>
          <w:b/>
          <w:sz w:val="24"/>
          <w:szCs w:val="24"/>
        </w:rPr>
      </w:pPr>
      <w:r w:rsidRPr="00DB44A1">
        <w:rPr>
          <w:rFonts w:ascii="Garamond" w:eastAsia="Monda" w:hAnsi="Garamond" w:cs="Monda"/>
          <w:b/>
          <w:sz w:val="24"/>
          <w:szCs w:val="24"/>
        </w:rPr>
        <w:t>Additionally, please attach a completed paper you have written for a Berkeley class</w:t>
      </w:r>
      <w:r w:rsidR="004D3D01">
        <w:rPr>
          <w:rFonts w:ascii="Garamond" w:eastAsia="Monda" w:hAnsi="Garamond" w:cs="Monda"/>
          <w:b/>
          <w:sz w:val="24"/>
          <w:szCs w:val="24"/>
        </w:rPr>
        <w:t>*</w:t>
      </w:r>
      <w:r w:rsidRPr="00DB44A1">
        <w:rPr>
          <w:rFonts w:ascii="Garamond" w:eastAsia="Monda" w:hAnsi="Garamond" w:cs="Monda"/>
          <w:b/>
          <w:sz w:val="24"/>
          <w:szCs w:val="24"/>
        </w:rPr>
        <w:t xml:space="preserve">. It </w:t>
      </w:r>
      <w:r w:rsidRPr="00DB44A1">
        <w:rPr>
          <w:rFonts w:ascii="Garamond" w:eastAsia="Monda" w:hAnsi="Garamond" w:cs="Monda"/>
          <w:b/>
          <w:i/>
          <w:sz w:val="24"/>
          <w:szCs w:val="24"/>
        </w:rPr>
        <w:t xml:space="preserve">does not </w:t>
      </w:r>
      <w:r w:rsidRPr="00DB44A1">
        <w:rPr>
          <w:rFonts w:ascii="Garamond" w:eastAsia="Monda" w:hAnsi="Garamond" w:cs="Monda"/>
          <w:b/>
          <w:sz w:val="24"/>
          <w:szCs w:val="24"/>
        </w:rPr>
        <w:t>n</w:t>
      </w:r>
      <w:r w:rsidR="00DB44A1" w:rsidRPr="00DB44A1">
        <w:rPr>
          <w:rFonts w:ascii="Garamond" w:eastAsia="Monda" w:hAnsi="Garamond" w:cs="Monda"/>
          <w:b/>
          <w:sz w:val="24"/>
          <w:szCs w:val="24"/>
        </w:rPr>
        <w:t>eed to be a sociology paper, it won’t be graded, and we’re excited to read it!</w:t>
      </w:r>
      <w:r w:rsidR="00DB44A1" w:rsidRPr="00F90437">
        <w:rPr>
          <w:rFonts w:ascii="Garamond" w:eastAsia="Monda" w:hAnsi="Garamond" w:cs="Monda"/>
          <w:bCs/>
          <w:sz w:val="24"/>
          <w:szCs w:val="24"/>
        </w:rPr>
        <w:t xml:space="preserve"> </w:t>
      </w:r>
      <w:r w:rsidR="00DB44A1" w:rsidRPr="00F90437">
        <w:rPr>
          <w:rFonts w:ascii="Garamond" w:eastAsia="Monda" w:hAnsi="Garamond" w:cs="Monda"/>
          <w:bCs/>
          <w:sz w:val="24"/>
          <w:szCs w:val="24"/>
        </w:rPr>
        <w:sym w:font="Wingdings" w:char="F04A"/>
      </w:r>
      <w:r w:rsidR="00DB44A1" w:rsidRPr="00DB44A1">
        <w:rPr>
          <w:rFonts w:ascii="Garamond" w:eastAsia="Monda" w:hAnsi="Garamond" w:cs="Monda"/>
          <w:b/>
          <w:sz w:val="24"/>
          <w:szCs w:val="24"/>
        </w:rPr>
        <w:t xml:space="preserve"> </w:t>
      </w:r>
      <w:r w:rsidRPr="00DB44A1">
        <w:rPr>
          <w:rFonts w:ascii="Garamond" w:eastAsia="Monda" w:hAnsi="Garamond" w:cs="Monda"/>
          <w:b/>
          <w:sz w:val="24"/>
          <w:szCs w:val="24"/>
        </w:rPr>
        <w:t xml:space="preserve"> </w:t>
      </w:r>
    </w:p>
    <w:p w14:paraId="054E2FEF" w14:textId="464A6CF4" w:rsidR="004D3D01" w:rsidRDefault="004D3D01" w:rsidP="00B1661F">
      <w:pPr>
        <w:pStyle w:val="Normal1"/>
        <w:spacing w:line="240" w:lineRule="auto"/>
        <w:rPr>
          <w:rFonts w:ascii="Garamond" w:eastAsia="Monda" w:hAnsi="Garamond" w:cs="Monda"/>
          <w:bCs/>
          <w:sz w:val="24"/>
          <w:szCs w:val="24"/>
        </w:rPr>
      </w:pPr>
      <w:r w:rsidRPr="004D3D01">
        <w:rPr>
          <w:rFonts w:ascii="Garamond" w:eastAsia="Monda" w:hAnsi="Garamond" w:cs="Monda"/>
          <w:bCs/>
          <w:sz w:val="24"/>
          <w:szCs w:val="24"/>
        </w:rPr>
        <w:t>*If this is your first semester at Berkeley, please attach your strongest writing sample</w:t>
      </w:r>
      <w:r w:rsidR="004C592B">
        <w:rPr>
          <w:rFonts w:ascii="Garamond" w:eastAsia="Monda" w:hAnsi="Garamond" w:cs="Monda"/>
          <w:bCs/>
          <w:sz w:val="24"/>
          <w:szCs w:val="24"/>
        </w:rPr>
        <w:t>.</w:t>
      </w:r>
    </w:p>
    <w:p w14:paraId="3042AE46" w14:textId="77777777" w:rsidR="00F90437" w:rsidRPr="004D3D01" w:rsidRDefault="00F90437" w:rsidP="00B1661F">
      <w:pPr>
        <w:pStyle w:val="Normal1"/>
        <w:spacing w:line="240" w:lineRule="auto"/>
        <w:rPr>
          <w:rFonts w:ascii="Garamond" w:eastAsia="Monda" w:hAnsi="Garamond" w:cs="Monda"/>
          <w:bCs/>
          <w:sz w:val="24"/>
          <w:szCs w:val="24"/>
        </w:rPr>
      </w:pPr>
    </w:p>
    <w:p w14:paraId="0D10E23F" w14:textId="4349A7FD" w:rsidR="00206D2E" w:rsidRDefault="00B32FFC" w:rsidP="00143CE0">
      <w:pPr>
        <w:pStyle w:val="Normal1"/>
        <w:spacing w:line="360" w:lineRule="auto"/>
        <w:rPr>
          <w:rFonts w:ascii="Garamond" w:eastAsia="Monda" w:hAnsi="Garamond" w:cs="Monda"/>
          <w:sz w:val="24"/>
          <w:szCs w:val="24"/>
        </w:rPr>
      </w:pPr>
      <w:r w:rsidRPr="00B32FFC">
        <w:rPr>
          <w:rFonts w:ascii="Garamond" w:eastAsia="Monda" w:hAnsi="Garamond" w:cs="Monda"/>
          <w:noProof/>
          <w:sz w:val="24"/>
          <w:szCs w:val="24"/>
        </w:rPr>
        <w:pict w14:anchorId="7BBE7770">
          <v:rect id="_x0000_i1025" alt="" style="width:468pt;height:.05pt;mso-width-percent:0;mso-height-percent:0;mso-width-percent:0;mso-height-percent:0" o:hralign="center" o:hrstd="t" o:hr="t" fillcolor="#a0a0a0" stroked="f"/>
        </w:pict>
      </w:r>
    </w:p>
    <w:p w14:paraId="4F68ADB7" w14:textId="5B518B2F" w:rsidR="00206D2E" w:rsidRPr="00206D2E" w:rsidRDefault="00143CE0" w:rsidP="00206D2E">
      <w:pPr>
        <w:pStyle w:val="Normal1"/>
        <w:spacing w:line="360" w:lineRule="auto"/>
        <w:rPr>
          <w:rFonts w:ascii="Garamond" w:eastAsia="Monda" w:hAnsi="Garamond" w:cs="Monda"/>
          <w:bCs/>
          <w:sz w:val="24"/>
          <w:szCs w:val="24"/>
        </w:rPr>
      </w:pPr>
      <w:r w:rsidRPr="005E7C02">
        <w:rPr>
          <w:rFonts w:ascii="Garamond" w:eastAsia="Monda" w:hAnsi="Garamond" w:cs="Monda"/>
          <w:sz w:val="24"/>
          <w:szCs w:val="24"/>
        </w:rPr>
        <w:t xml:space="preserve">Please e-mail </w:t>
      </w:r>
      <w:hyperlink r:id="rId7" w:history="1">
        <w:r w:rsidRPr="00F90437">
          <w:rPr>
            <w:rStyle w:val="Hyperlink"/>
            <w:rFonts w:ascii="Garamond" w:eastAsia="Monda" w:hAnsi="Garamond" w:cs="Monda"/>
            <w:sz w:val="24"/>
            <w:szCs w:val="24"/>
          </w:rPr>
          <w:t>eleven.ucb@gmail.com</w:t>
        </w:r>
      </w:hyperlink>
      <w:r w:rsidRPr="005E7C02">
        <w:rPr>
          <w:rFonts w:ascii="Garamond" w:eastAsia="Monda" w:hAnsi="Garamond" w:cs="Monda"/>
          <w:sz w:val="24"/>
          <w:szCs w:val="24"/>
        </w:rPr>
        <w:t xml:space="preserve"> if you have any questions.</w:t>
      </w:r>
      <w:r w:rsidR="00206D2E">
        <w:rPr>
          <w:rFonts w:ascii="Garamond" w:eastAsia="Monda" w:hAnsi="Garamond" w:cs="Monda"/>
          <w:sz w:val="24"/>
          <w:szCs w:val="24"/>
        </w:rPr>
        <w:t xml:space="preserve"> </w:t>
      </w:r>
      <w:r w:rsidRPr="00206D2E">
        <w:rPr>
          <w:rFonts w:ascii="Garamond" w:eastAsia="Monda" w:hAnsi="Garamond" w:cs="Monda"/>
          <w:bCs/>
          <w:sz w:val="24"/>
          <w:szCs w:val="24"/>
        </w:rPr>
        <w:t xml:space="preserve">When you have completed the application, </w:t>
      </w:r>
      <w:r w:rsidR="00206D2E" w:rsidRPr="00206D2E">
        <w:rPr>
          <w:rFonts w:ascii="Garamond" w:eastAsia="Monda" w:hAnsi="Garamond" w:cs="Monda"/>
          <w:bCs/>
          <w:sz w:val="24"/>
          <w:szCs w:val="24"/>
        </w:rPr>
        <w:t xml:space="preserve">please send your materials to </w:t>
      </w:r>
      <w:hyperlink r:id="rId8" w:history="1">
        <w:r w:rsidR="00206D2E" w:rsidRPr="00F90437">
          <w:rPr>
            <w:rStyle w:val="Hyperlink"/>
            <w:rFonts w:ascii="Garamond" w:eastAsia="Monda" w:hAnsi="Garamond" w:cs="Monda"/>
            <w:bCs/>
            <w:sz w:val="24"/>
            <w:szCs w:val="24"/>
          </w:rPr>
          <w:t>eleven</w:t>
        </w:r>
        <w:r w:rsidR="00206D2E" w:rsidRPr="00F90437">
          <w:rPr>
            <w:rStyle w:val="Hyperlink"/>
            <w:rFonts w:ascii="Garamond" w:eastAsia="Monda" w:hAnsi="Garamond" w:cs="Monda"/>
            <w:bCs/>
            <w:sz w:val="24"/>
            <w:szCs w:val="24"/>
          </w:rPr>
          <w:t>.</w:t>
        </w:r>
        <w:r w:rsidR="00206D2E" w:rsidRPr="00F90437">
          <w:rPr>
            <w:rStyle w:val="Hyperlink"/>
            <w:rFonts w:ascii="Garamond" w:eastAsia="Monda" w:hAnsi="Garamond" w:cs="Monda"/>
            <w:bCs/>
            <w:sz w:val="24"/>
            <w:szCs w:val="24"/>
          </w:rPr>
          <w:t>ucb@gmail.com</w:t>
        </w:r>
      </w:hyperlink>
      <w:r w:rsidR="00206D2E" w:rsidRPr="00206D2E">
        <w:rPr>
          <w:rFonts w:ascii="Garamond" w:eastAsia="Monda" w:hAnsi="Garamond" w:cs="Monda"/>
          <w:bCs/>
          <w:sz w:val="24"/>
          <w:szCs w:val="24"/>
        </w:rPr>
        <w:t xml:space="preserve"> with the subject line “Eleven</w:t>
      </w:r>
    </w:p>
    <w:p w14:paraId="68B62133" w14:textId="7DDD265C" w:rsidR="00D41BA0" w:rsidRPr="00206D2E" w:rsidRDefault="00206D2E" w:rsidP="00206D2E">
      <w:pPr>
        <w:pStyle w:val="Normal1"/>
        <w:spacing w:line="360" w:lineRule="auto"/>
        <w:rPr>
          <w:rFonts w:ascii="Garamond" w:eastAsia="Monda" w:hAnsi="Garamond" w:cs="Monda"/>
          <w:sz w:val="24"/>
          <w:szCs w:val="24"/>
        </w:rPr>
      </w:pPr>
      <w:r w:rsidRPr="00206D2E">
        <w:rPr>
          <w:rFonts w:ascii="Garamond" w:eastAsia="Monda" w:hAnsi="Garamond" w:cs="Monda"/>
          <w:bCs/>
          <w:sz w:val="24"/>
          <w:szCs w:val="24"/>
        </w:rPr>
        <w:t>Editor Spring 2021 Application.”</w:t>
      </w:r>
      <w:r w:rsidR="00143CE0" w:rsidRPr="00206D2E">
        <w:rPr>
          <w:rFonts w:ascii="Garamond" w:eastAsia="Monda" w:hAnsi="Garamond" w:cs="Monda"/>
          <w:bCs/>
          <w:sz w:val="24"/>
          <w:szCs w:val="24"/>
        </w:rPr>
        <w:t xml:space="preserve">  </w:t>
      </w:r>
    </w:p>
    <w:p w14:paraId="6C76F49D" w14:textId="77777777" w:rsidR="00DB44A1" w:rsidRDefault="00DB44A1" w:rsidP="00143CE0">
      <w:pPr>
        <w:pStyle w:val="Normal1"/>
        <w:spacing w:line="360" w:lineRule="auto"/>
        <w:rPr>
          <w:rFonts w:ascii="Garamond" w:eastAsia="Monda" w:hAnsi="Garamond" w:cs="Monda"/>
          <w:b/>
          <w:sz w:val="24"/>
          <w:szCs w:val="24"/>
        </w:rPr>
      </w:pPr>
    </w:p>
    <w:p w14:paraId="094CE10D" w14:textId="0D0BDC86" w:rsidR="00D3259B" w:rsidRDefault="00143CE0" w:rsidP="00143CE0">
      <w:pPr>
        <w:pStyle w:val="Normal1"/>
        <w:spacing w:line="360" w:lineRule="auto"/>
        <w:rPr>
          <w:rFonts w:ascii="Garamond" w:eastAsia="Monda" w:hAnsi="Garamond" w:cs="Monda"/>
          <w:b/>
          <w:sz w:val="24"/>
          <w:szCs w:val="24"/>
        </w:rPr>
      </w:pPr>
      <w:r w:rsidRPr="005E7C02">
        <w:rPr>
          <w:rFonts w:ascii="Garamond" w:eastAsia="Monda" w:hAnsi="Garamond" w:cs="Monda"/>
          <w:b/>
          <w:sz w:val="24"/>
          <w:szCs w:val="24"/>
        </w:rPr>
        <w:t xml:space="preserve">Deadline: </w:t>
      </w:r>
      <w:r w:rsidR="00D41BA0">
        <w:rPr>
          <w:rFonts w:ascii="Garamond" w:eastAsia="Monda" w:hAnsi="Garamond" w:cs="Monda"/>
          <w:b/>
          <w:sz w:val="24"/>
          <w:szCs w:val="24"/>
        </w:rPr>
        <w:t xml:space="preserve">Saturday, </w:t>
      </w:r>
      <w:r w:rsidR="00D3259B">
        <w:rPr>
          <w:rFonts w:ascii="Garamond" w:eastAsia="Monda" w:hAnsi="Garamond" w:cs="Monda"/>
          <w:b/>
          <w:sz w:val="24"/>
          <w:szCs w:val="24"/>
        </w:rPr>
        <w:t>January</w:t>
      </w:r>
      <w:r w:rsidRPr="005E7C02">
        <w:rPr>
          <w:rFonts w:ascii="Garamond" w:eastAsia="Monda" w:hAnsi="Garamond" w:cs="Monda"/>
          <w:b/>
          <w:sz w:val="24"/>
          <w:szCs w:val="24"/>
        </w:rPr>
        <w:t xml:space="preserve"> </w:t>
      </w:r>
      <w:r w:rsidR="00D3259B">
        <w:rPr>
          <w:rFonts w:ascii="Garamond" w:eastAsia="Monda" w:hAnsi="Garamond" w:cs="Monda"/>
          <w:b/>
          <w:sz w:val="24"/>
          <w:szCs w:val="24"/>
        </w:rPr>
        <w:t>30</w:t>
      </w:r>
      <w:r w:rsidR="00D41BA0">
        <w:rPr>
          <w:rFonts w:ascii="Garamond" w:eastAsia="Monda" w:hAnsi="Garamond" w:cs="Monda"/>
          <w:b/>
          <w:sz w:val="24"/>
          <w:szCs w:val="24"/>
        </w:rPr>
        <w:t>th</w:t>
      </w:r>
      <w:r w:rsidRPr="005E7C02">
        <w:rPr>
          <w:rFonts w:ascii="Garamond" w:eastAsia="Monda" w:hAnsi="Garamond" w:cs="Monda"/>
          <w:b/>
          <w:sz w:val="24"/>
          <w:szCs w:val="24"/>
        </w:rPr>
        <w:t xml:space="preserve"> at 11:59 PM</w:t>
      </w:r>
      <w:r w:rsidR="00556946">
        <w:rPr>
          <w:rFonts w:ascii="Garamond" w:eastAsia="Monda" w:hAnsi="Garamond" w:cs="Monda"/>
          <w:b/>
          <w:sz w:val="24"/>
          <w:szCs w:val="24"/>
        </w:rPr>
        <w:t xml:space="preserve"> PST</w:t>
      </w:r>
      <w:r w:rsidRPr="005E7C02">
        <w:rPr>
          <w:rFonts w:ascii="Garamond" w:eastAsia="Monda" w:hAnsi="Garamond" w:cs="Monda"/>
          <w:b/>
          <w:sz w:val="24"/>
          <w:szCs w:val="24"/>
        </w:rPr>
        <w:t>.</w:t>
      </w:r>
    </w:p>
    <w:p w14:paraId="0B0E66FF" w14:textId="20BC9DDD" w:rsidR="00D3259B" w:rsidRPr="00D3259B" w:rsidRDefault="00D3259B" w:rsidP="00143CE0">
      <w:pPr>
        <w:pStyle w:val="Normal1"/>
        <w:spacing w:line="360" w:lineRule="auto"/>
        <w:rPr>
          <w:rFonts w:ascii="Garamond" w:eastAsia="Monda" w:hAnsi="Garamond" w:cs="Monda"/>
          <w:b/>
          <w:sz w:val="24"/>
          <w:szCs w:val="24"/>
        </w:rPr>
      </w:pPr>
      <w:r>
        <w:rPr>
          <w:rFonts w:ascii="Garamond" w:eastAsia="Monda" w:hAnsi="Garamond" w:cs="Monda"/>
          <w:b/>
          <w:sz w:val="24"/>
          <w:szCs w:val="24"/>
        </w:rPr>
        <w:t>**First Meeting February 1</w:t>
      </w:r>
      <w:r w:rsidRPr="00D3259B">
        <w:rPr>
          <w:rFonts w:ascii="Garamond" w:eastAsia="Monda" w:hAnsi="Garamond" w:cs="Monda"/>
          <w:b/>
          <w:sz w:val="24"/>
          <w:szCs w:val="24"/>
          <w:vertAlign w:val="superscript"/>
        </w:rPr>
        <w:t>st</w:t>
      </w:r>
      <w:r>
        <w:rPr>
          <w:rFonts w:ascii="Garamond" w:eastAsia="Monda" w:hAnsi="Garamond" w:cs="Monda"/>
          <w:b/>
          <w:sz w:val="24"/>
          <w:szCs w:val="24"/>
        </w:rPr>
        <w:t xml:space="preserve"> at 7</w:t>
      </w:r>
      <w:r w:rsidR="00556946">
        <w:rPr>
          <w:rFonts w:ascii="Garamond" w:eastAsia="Monda" w:hAnsi="Garamond" w:cs="Monda"/>
          <w:b/>
          <w:sz w:val="24"/>
          <w:szCs w:val="24"/>
        </w:rPr>
        <w:t xml:space="preserve"> PM</w:t>
      </w:r>
      <w:r>
        <w:rPr>
          <w:rFonts w:ascii="Garamond" w:eastAsia="Monda" w:hAnsi="Garamond" w:cs="Monda"/>
          <w:b/>
          <w:sz w:val="24"/>
          <w:szCs w:val="24"/>
        </w:rPr>
        <w:t>. Weekly Meetings are on Monday at 7</w:t>
      </w:r>
      <w:r w:rsidR="00556946">
        <w:rPr>
          <w:rFonts w:ascii="Garamond" w:eastAsia="Monda" w:hAnsi="Garamond" w:cs="Monda"/>
          <w:b/>
          <w:sz w:val="24"/>
          <w:szCs w:val="24"/>
        </w:rPr>
        <w:t xml:space="preserve"> PM</w:t>
      </w:r>
      <w:r>
        <w:rPr>
          <w:rFonts w:ascii="Garamond" w:eastAsia="Monda" w:hAnsi="Garamond" w:cs="Monda"/>
          <w:b/>
          <w:sz w:val="24"/>
          <w:szCs w:val="24"/>
        </w:rPr>
        <w:t xml:space="preserve">** </w:t>
      </w:r>
    </w:p>
    <w:sectPr w:rsidR="00D3259B" w:rsidRPr="00D3259B" w:rsidSect="00206D2E">
      <w:headerReference w:type="even" r:id="rId9"/>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02EE0" w14:textId="77777777" w:rsidR="00B32FFC" w:rsidRDefault="00B32FFC" w:rsidP="00F60DEA">
      <w:pPr>
        <w:spacing w:line="240" w:lineRule="auto"/>
      </w:pPr>
      <w:r>
        <w:separator/>
      </w:r>
    </w:p>
  </w:endnote>
  <w:endnote w:type="continuationSeparator" w:id="0">
    <w:p w14:paraId="6E73459C" w14:textId="77777777" w:rsidR="00B32FFC" w:rsidRDefault="00B32FFC" w:rsidP="00F60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onda">
    <w:altName w:val="Times New Roman"/>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71859" w14:textId="77777777" w:rsidR="00B32FFC" w:rsidRDefault="00B32FFC" w:rsidP="00F60DEA">
      <w:pPr>
        <w:spacing w:line="240" w:lineRule="auto"/>
      </w:pPr>
      <w:r>
        <w:separator/>
      </w:r>
    </w:p>
  </w:footnote>
  <w:footnote w:type="continuationSeparator" w:id="0">
    <w:p w14:paraId="5BE09272" w14:textId="77777777" w:rsidR="00B32FFC" w:rsidRDefault="00B32FFC" w:rsidP="00F60D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896D" w14:textId="77777777" w:rsidR="00F60DEA" w:rsidRDefault="00F60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A437A" w14:textId="08D4D88C" w:rsidR="00F60DEA" w:rsidRDefault="00F60DEA" w:rsidP="00206D2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EDAA" w14:textId="68841F37" w:rsidR="00F60DEA" w:rsidRDefault="00206D2E" w:rsidP="00206D2E">
    <w:pPr>
      <w:pStyle w:val="Header"/>
      <w:jc w:val="center"/>
    </w:pPr>
    <w:r>
      <w:rPr>
        <w:noProof/>
      </w:rPr>
      <w:drawing>
        <wp:inline distT="114300" distB="114300" distL="114300" distR="114300" wp14:anchorId="2FAE6F34" wp14:editId="51ECD8C9">
          <wp:extent cx="4863465" cy="1485900"/>
          <wp:effectExtent l="0" t="0" r="635" b="0"/>
          <wp:docPr id="5" name="image1.png" descr="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Timeline&#10;&#10;Description automatically generated"/>
                  <pic:cNvPicPr preferRelativeResize="0"/>
                </pic:nvPicPr>
                <pic:blipFill rotWithShape="1">
                  <a:blip r:embed="rId1"/>
                  <a:srcRect l="2029" t="12687"/>
                  <a:stretch/>
                </pic:blipFill>
                <pic:spPr bwMode="auto">
                  <a:xfrm>
                    <a:off x="0" y="0"/>
                    <a:ext cx="4864185" cy="148612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951"/>
    <w:multiLevelType w:val="hybridMultilevel"/>
    <w:tmpl w:val="B858758A"/>
    <w:lvl w:ilvl="0" w:tplc="B4EEBC68">
      <w:numFmt w:val="bullet"/>
      <w:lvlText w:val="-"/>
      <w:lvlJc w:val="left"/>
      <w:pPr>
        <w:ind w:left="360" w:hanging="360"/>
      </w:pPr>
      <w:rPr>
        <w:rFonts w:ascii="Garamond" w:eastAsia="Arial"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20006"/>
    <w:multiLevelType w:val="hybridMultilevel"/>
    <w:tmpl w:val="4684CBC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A903FC"/>
    <w:multiLevelType w:val="hybridMultilevel"/>
    <w:tmpl w:val="24B47CC2"/>
    <w:lvl w:ilvl="0" w:tplc="B4EEBC68">
      <w:numFmt w:val="bullet"/>
      <w:lvlText w:val="-"/>
      <w:lvlJc w:val="left"/>
      <w:pPr>
        <w:ind w:left="360" w:hanging="360"/>
      </w:pPr>
      <w:rPr>
        <w:rFonts w:ascii="Garamond" w:eastAsia="Arial"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D861C1"/>
    <w:multiLevelType w:val="hybridMultilevel"/>
    <w:tmpl w:val="CDD853BC"/>
    <w:lvl w:ilvl="0" w:tplc="B4EEBC68">
      <w:numFmt w:val="bullet"/>
      <w:lvlText w:val="-"/>
      <w:lvlJc w:val="left"/>
      <w:pPr>
        <w:ind w:left="360" w:hanging="360"/>
      </w:pPr>
      <w:rPr>
        <w:rFonts w:ascii="Garamond" w:eastAsia="Arial" w:hAnsi="Garamond"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672ACC"/>
    <w:multiLevelType w:val="hybridMultilevel"/>
    <w:tmpl w:val="1286137A"/>
    <w:lvl w:ilvl="0" w:tplc="B4EEBC68">
      <w:numFmt w:val="bullet"/>
      <w:lvlText w:val="-"/>
      <w:lvlJc w:val="left"/>
      <w:pPr>
        <w:ind w:left="360" w:hanging="360"/>
      </w:pPr>
      <w:rPr>
        <w:rFonts w:ascii="Garamond" w:eastAsia="Arial"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5B0EAA"/>
    <w:multiLevelType w:val="hybridMultilevel"/>
    <w:tmpl w:val="509E41A0"/>
    <w:lvl w:ilvl="0" w:tplc="B4EEBC68">
      <w:numFmt w:val="bullet"/>
      <w:lvlText w:val="-"/>
      <w:lvlJc w:val="left"/>
      <w:pPr>
        <w:ind w:left="360" w:hanging="360"/>
      </w:pPr>
      <w:rPr>
        <w:rFonts w:ascii="Garamond" w:eastAsia="Arial" w:hAnsi="Garamond"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414016"/>
    <w:multiLevelType w:val="hybridMultilevel"/>
    <w:tmpl w:val="8CBA3BCC"/>
    <w:lvl w:ilvl="0" w:tplc="B4EEBC68">
      <w:numFmt w:val="bullet"/>
      <w:lvlText w:val="-"/>
      <w:lvlJc w:val="left"/>
      <w:pPr>
        <w:ind w:left="720" w:hanging="360"/>
      </w:pPr>
      <w:rPr>
        <w:rFonts w:ascii="Garamond" w:eastAsia="Arial" w:hAnsi="Garamon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78B8"/>
    <w:rsid w:val="00017D44"/>
    <w:rsid w:val="000439A5"/>
    <w:rsid w:val="00064667"/>
    <w:rsid w:val="000A6E65"/>
    <w:rsid w:val="000F17B5"/>
    <w:rsid w:val="001205FF"/>
    <w:rsid w:val="00143CE0"/>
    <w:rsid w:val="001A1791"/>
    <w:rsid w:val="001F38DB"/>
    <w:rsid w:val="00206D2E"/>
    <w:rsid w:val="00213733"/>
    <w:rsid w:val="00223818"/>
    <w:rsid w:val="00226CAE"/>
    <w:rsid w:val="002452F3"/>
    <w:rsid w:val="002A4DAC"/>
    <w:rsid w:val="002E6DBE"/>
    <w:rsid w:val="004624B6"/>
    <w:rsid w:val="004656D8"/>
    <w:rsid w:val="004A5401"/>
    <w:rsid w:val="004C592B"/>
    <w:rsid w:val="004D3D01"/>
    <w:rsid w:val="00556946"/>
    <w:rsid w:val="005A3881"/>
    <w:rsid w:val="005E7C02"/>
    <w:rsid w:val="005F43B9"/>
    <w:rsid w:val="006E0611"/>
    <w:rsid w:val="007430AA"/>
    <w:rsid w:val="0074513D"/>
    <w:rsid w:val="00760C54"/>
    <w:rsid w:val="007648A8"/>
    <w:rsid w:val="00777BD5"/>
    <w:rsid w:val="007B2E25"/>
    <w:rsid w:val="008241DA"/>
    <w:rsid w:val="00842A16"/>
    <w:rsid w:val="0085776C"/>
    <w:rsid w:val="00913073"/>
    <w:rsid w:val="00944719"/>
    <w:rsid w:val="009718AD"/>
    <w:rsid w:val="00A43F6D"/>
    <w:rsid w:val="00A7270E"/>
    <w:rsid w:val="00A74754"/>
    <w:rsid w:val="00AC78B8"/>
    <w:rsid w:val="00B1661F"/>
    <w:rsid w:val="00B220E2"/>
    <w:rsid w:val="00B32FFC"/>
    <w:rsid w:val="00B41488"/>
    <w:rsid w:val="00B555AA"/>
    <w:rsid w:val="00B8158B"/>
    <w:rsid w:val="00BF3422"/>
    <w:rsid w:val="00C004E5"/>
    <w:rsid w:val="00C26EB4"/>
    <w:rsid w:val="00C70C3E"/>
    <w:rsid w:val="00C8335E"/>
    <w:rsid w:val="00C94D6C"/>
    <w:rsid w:val="00CC1633"/>
    <w:rsid w:val="00CC2E30"/>
    <w:rsid w:val="00CF7BD6"/>
    <w:rsid w:val="00D01BFB"/>
    <w:rsid w:val="00D3259B"/>
    <w:rsid w:val="00D41BA0"/>
    <w:rsid w:val="00D618C7"/>
    <w:rsid w:val="00D7449B"/>
    <w:rsid w:val="00DB44A1"/>
    <w:rsid w:val="00E0297E"/>
    <w:rsid w:val="00E16086"/>
    <w:rsid w:val="00E33DCD"/>
    <w:rsid w:val="00E65E4C"/>
    <w:rsid w:val="00EC5952"/>
    <w:rsid w:val="00F02387"/>
    <w:rsid w:val="00F47EAE"/>
    <w:rsid w:val="00F60DEA"/>
    <w:rsid w:val="00F90437"/>
    <w:rsid w:val="00FA7421"/>
    <w:rsid w:val="00FF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3ECC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Header">
    <w:name w:val="header"/>
    <w:basedOn w:val="Normal"/>
    <w:link w:val="HeaderChar"/>
    <w:uiPriority w:val="99"/>
    <w:unhideWhenUsed/>
    <w:rsid w:val="00F60DEA"/>
    <w:pPr>
      <w:tabs>
        <w:tab w:val="center" w:pos="4680"/>
        <w:tab w:val="right" w:pos="9360"/>
      </w:tabs>
      <w:spacing w:line="240" w:lineRule="auto"/>
    </w:pPr>
  </w:style>
  <w:style w:type="character" w:customStyle="1" w:styleId="HeaderChar">
    <w:name w:val="Header Char"/>
    <w:basedOn w:val="DefaultParagraphFont"/>
    <w:link w:val="Header"/>
    <w:uiPriority w:val="99"/>
    <w:rsid w:val="00F60DEA"/>
  </w:style>
  <w:style w:type="paragraph" w:styleId="Footer">
    <w:name w:val="footer"/>
    <w:basedOn w:val="Normal"/>
    <w:link w:val="FooterChar"/>
    <w:uiPriority w:val="99"/>
    <w:unhideWhenUsed/>
    <w:rsid w:val="00F60DEA"/>
    <w:pPr>
      <w:tabs>
        <w:tab w:val="center" w:pos="4680"/>
        <w:tab w:val="right" w:pos="9360"/>
      </w:tabs>
      <w:spacing w:line="240" w:lineRule="auto"/>
    </w:pPr>
  </w:style>
  <w:style w:type="character" w:customStyle="1" w:styleId="FooterChar">
    <w:name w:val="Footer Char"/>
    <w:basedOn w:val="DefaultParagraphFont"/>
    <w:link w:val="Footer"/>
    <w:uiPriority w:val="99"/>
    <w:rsid w:val="00F60DEA"/>
  </w:style>
  <w:style w:type="character" w:styleId="Hyperlink">
    <w:name w:val="Hyperlink"/>
    <w:basedOn w:val="DefaultParagraphFont"/>
    <w:uiPriority w:val="99"/>
    <w:unhideWhenUsed/>
    <w:rsid w:val="00206D2E"/>
    <w:rPr>
      <w:color w:val="0000FF" w:themeColor="hyperlink"/>
      <w:u w:val="single"/>
    </w:rPr>
  </w:style>
  <w:style w:type="character" w:styleId="UnresolvedMention">
    <w:name w:val="Unresolved Mention"/>
    <w:basedOn w:val="DefaultParagraphFont"/>
    <w:uiPriority w:val="99"/>
    <w:rsid w:val="00206D2E"/>
    <w:rPr>
      <w:color w:val="605E5C"/>
      <w:shd w:val="clear" w:color="auto" w:fill="E1DFDD"/>
    </w:rPr>
  </w:style>
  <w:style w:type="character" w:styleId="FollowedHyperlink">
    <w:name w:val="FollowedHyperlink"/>
    <w:basedOn w:val="DefaultParagraphFont"/>
    <w:uiPriority w:val="99"/>
    <w:semiHidden/>
    <w:unhideWhenUsed/>
    <w:rsid w:val="00F90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eleven.ucb@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leven.ucb@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1391</Words>
  <Characters>7934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Trisha Tan</cp:lastModifiedBy>
  <cp:revision>4</cp:revision>
  <cp:lastPrinted>2020-08-22T02:28:00Z</cp:lastPrinted>
  <dcterms:created xsi:type="dcterms:W3CDTF">2021-01-20T02:05:00Z</dcterms:created>
  <dcterms:modified xsi:type="dcterms:W3CDTF">2021-01-20T03:29:00Z</dcterms:modified>
</cp:coreProperties>
</file>